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D" w:rsidRPr="00FE4BDD" w:rsidRDefault="0021303D" w:rsidP="00726FA4">
      <w:pPr>
        <w:pStyle w:val="Default"/>
        <w:spacing w:line="276" w:lineRule="auto"/>
        <w:jc w:val="center"/>
        <w:rPr>
          <w:rFonts w:asciiTheme="minorHAnsi" w:hAnsiTheme="minorHAnsi" w:cs="Tahoma"/>
          <w:b/>
          <w:color w:val="auto"/>
          <w:sz w:val="22"/>
          <w:szCs w:val="20"/>
        </w:rPr>
      </w:pPr>
      <w:r w:rsidRPr="00FE4BDD">
        <w:rPr>
          <w:rFonts w:asciiTheme="minorHAnsi" w:hAnsiTheme="minorHAnsi" w:cs="Tahoma"/>
          <w:b/>
          <w:color w:val="auto"/>
          <w:sz w:val="22"/>
          <w:szCs w:val="20"/>
        </w:rPr>
        <w:t xml:space="preserve">ПОРЯДОК ДЕЙСТВИЙ ЗАЕМЩИКА </w:t>
      </w:r>
    </w:p>
    <w:p w:rsidR="00E62D64" w:rsidRPr="00FE4BDD" w:rsidRDefault="0021303D" w:rsidP="00726FA4">
      <w:pPr>
        <w:spacing w:after="0"/>
        <w:jc w:val="center"/>
        <w:rPr>
          <w:rFonts w:cs="Tahoma"/>
          <w:b/>
          <w:szCs w:val="20"/>
        </w:rPr>
      </w:pPr>
      <w:r w:rsidRPr="00FE4BDD">
        <w:rPr>
          <w:rFonts w:cs="Tahoma"/>
          <w:b/>
          <w:szCs w:val="20"/>
        </w:rPr>
        <w:t xml:space="preserve">ДЛЯ ОФОРМЛЕНИЯ «КРЕДИТНЫХ КАНИКУЛ» </w:t>
      </w:r>
      <w:r w:rsidR="00D91A59" w:rsidRPr="00FE4BDD">
        <w:rPr>
          <w:rFonts w:cs="Tahoma"/>
          <w:b/>
          <w:szCs w:val="20"/>
        </w:rPr>
        <w:t xml:space="preserve"> </w:t>
      </w:r>
    </w:p>
    <w:p w:rsidR="004E61F6" w:rsidRDefault="00D91A59" w:rsidP="004E61F6">
      <w:pPr>
        <w:spacing w:after="0"/>
        <w:jc w:val="center"/>
        <w:rPr>
          <w:rFonts w:cs="Tahoma"/>
          <w:b/>
          <w:i/>
          <w:szCs w:val="20"/>
        </w:rPr>
      </w:pPr>
      <w:r w:rsidRPr="00E4177A">
        <w:rPr>
          <w:rFonts w:cs="Tahoma"/>
          <w:b/>
          <w:i/>
          <w:szCs w:val="20"/>
        </w:rPr>
        <w:t>(Д</w:t>
      </w:r>
      <w:r w:rsidR="00E4177A">
        <w:rPr>
          <w:rFonts w:cs="Tahoma"/>
          <w:b/>
          <w:i/>
          <w:szCs w:val="20"/>
        </w:rPr>
        <w:t>ля</w:t>
      </w:r>
      <w:r w:rsidRPr="00E4177A">
        <w:rPr>
          <w:rFonts w:cs="Tahoma"/>
          <w:b/>
          <w:i/>
          <w:szCs w:val="20"/>
        </w:rPr>
        <w:t xml:space="preserve"> </w:t>
      </w:r>
      <w:r w:rsidR="00E4177A">
        <w:rPr>
          <w:rFonts w:cs="Tahoma"/>
          <w:b/>
          <w:i/>
          <w:szCs w:val="20"/>
        </w:rPr>
        <w:t>физических лиц</w:t>
      </w:r>
      <w:r w:rsidR="00114BFE" w:rsidRPr="00E4177A">
        <w:rPr>
          <w:rFonts w:cs="Tahoma"/>
          <w:b/>
          <w:i/>
          <w:szCs w:val="20"/>
        </w:rPr>
        <w:t>, работающих по найму и ИП</w:t>
      </w:r>
      <w:r w:rsidRPr="00E4177A">
        <w:rPr>
          <w:rFonts w:cs="Tahoma"/>
          <w:b/>
          <w:i/>
          <w:szCs w:val="20"/>
        </w:rPr>
        <w:t>)</w:t>
      </w:r>
    </w:p>
    <w:p w:rsidR="00D84453" w:rsidRPr="00726FA4" w:rsidRDefault="00D84453" w:rsidP="004E61F6">
      <w:pPr>
        <w:spacing w:after="0"/>
        <w:jc w:val="center"/>
        <w:rPr>
          <w:rFonts w:cs="Tahoma"/>
          <w:b/>
          <w:i/>
          <w:szCs w:val="20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99"/>
        <w:gridCol w:w="2762"/>
        <w:gridCol w:w="7371"/>
      </w:tblGrid>
      <w:tr w:rsidR="005D5776" w:rsidRPr="00255193" w:rsidTr="00255193">
        <w:tc>
          <w:tcPr>
            <w:tcW w:w="499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Проверить право на обращение за Кредитными каникулами в рамках 106-ФЗ</w:t>
            </w:r>
          </w:p>
        </w:tc>
        <w:tc>
          <w:tcPr>
            <w:tcW w:w="7371" w:type="dxa"/>
            <w:shd w:val="clear" w:color="auto" w:fill="auto"/>
          </w:tcPr>
          <w:p w:rsidR="005D5776" w:rsidRPr="00255193" w:rsidRDefault="005D5776" w:rsidP="00D21D60">
            <w:pPr>
              <w:ind w:right="32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Если Вы находитесь в трудной жизненной ситуации, связанной с распространением </w:t>
            </w:r>
            <w:proofErr w:type="spellStart"/>
            <w:r w:rsidRPr="00255193">
              <w:rPr>
                <w:rFonts w:ascii="Tahoma" w:hAnsi="Tahoma" w:cs="Tahoma"/>
                <w:sz w:val="20"/>
                <w:szCs w:val="20"/>
              </w:rPr>
              <w:t>коронавирусной</w:t>
            </w:r>
            <w:proofErr w:type="spellEnd"/>
            <w:r w:rsidRPr="00255193">
              <w:rPr>
                <w:rFonts w:ascii="Tahoma" w:hAnsi="Tahoma" w:cs="Tahoma"/>
                <w:sz w:val="20"/>
                <w:szCs w:val="20"/>
              </w:rPr>
              <w:t xml:space="preserve"> инфекции (COVID-19), и Ваш доход снизился более чем на 30%, в том числе по одной из следующих причин:</w:t>
            </w:r>
          </w:p>
          <w:p w:rsidR="005D5776" w:rsidRPr="00255193" w:rsidRDefault="005D5776" w:rsidP="005D5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40" w:line="240" w:lineRule="auto"/>
              <w:ind w:left="553" w:right="320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потеря работы</w:t>
            </w:r>
          </w:p>
          <w:p w:rsidR="005D5776" w:rsidRPr="00255193" w:rsidRDefault="005D5776" w:rsidP="005D5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 w:after="40" w:line="240" w:lineRule="auto"/>
              <w:ind w:left="553" w:right="320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временная нетрудоспособность более 1 месяца</w:t>
            </w:r>
          </w:p>
          <w:p w:rsidR="005D5776" w:rsidRPr="00255193" w:rsidRDefault="005D5776" w:rsidP="005D5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 w:after="40" w:line="240" w:lineRule="auto"/>
              <w:ind w:left="553" w:right="320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нахождение в неоплачиваемом отпуске более 14 дней</w:t>
            </w:r>
            <w:bookmarkStart w:id="0" w:name="_GoBack"/>
            <w:bookmarkEnd w:id="0"/>
          </w:p>
          <w:p w:rsidR="005D5776" w:rsidRPr="00255193" w:rsidRDefault="005D5776" w:rsidP="005D577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20" w:after="40" w:line="240" w:lineRule="auto"/>
              <w:ind w:left="553" w:right="320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уменьшение дохода по инициативе работодателя</w:t>
            </w:r>
          </w:p>
          <w:p w:rsidR="005D5776" w:rsidRPr="00255193" w:rsidRDefault="005D5776" w:rsidP="00D16E1F">
            <w:pPr>
              <w:shd w:val="clear" w:color="auto" w:fill="FFFFFF"/>
              <w:spacing w:before="120" w:after="40" w:line="240" w:lineRule="auto"/>
              <w:ind w:left="128" w:right="320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Вы имеете право обратиться за Кредитными каникулами в течение времени действия кредитного договора, но не позднее 30.09.2020, при условии соответствия кредита условиям по п.2</w:t>
            </w:r>
          </w:p>
        </w:tc>
      </w:tr>
      <w:tr w:rsidR="005D5776" w:rsidRPr="00255193" w:rsidTr="00255193">
        <w:tc>
          <w:tcPr>
            <w:tcW w:w="499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Проверить себя и кредит на соответствие требованиям 106-ФЗ</w:t>
            </w:r>
          </w:p>
        </w:tc>
        <w:tc>
          <w:tcPr>
            <w:tcW w:w="7371" w:type="dxa"/>
            <w:shd w:val="clear" w:color="auto" w:fill="auto"/>
          </w:tcPr>
          <w:p w:rsidR="000D01CF" w:rsidRPr="00255193" w:rsidRDefault="000D01CF" w:rsidP="000D01CF">
            <w:pPr>
              <w:shd w:val="clear" w:color="auto" w:fill="FFFFFF"/>
              <w:spacing w:before="120" w:after="40" w:line="240" w:lineRule="auto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Р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 xml:space="preserve">азмер </w:t>
            </w:r>
            <w:r w:rsidR="005879EA" w:rsidRPr="00255193">
              <w:rPr>
                <w:rFonts w:ascii="Tahoma" w:hAnsi="Tahoma" w:cs="Tahoma"/>
                <w:sz w:val="20"/>
                <w:szCs w:val="20"/>
              </w:rPr>
              <w:t xml:space="preserve">Вашего 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кредита</w:t>
            </w:r>
            <w:r w:rsidR="005D5776" w:rsidRPr="0025519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0D01CF" w:rsidRPr="00255193" w:rsidRDefault="005879EA" w:rsidP="000D01C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 w:line="240" w:lineRule="auto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потребительский кредит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62A8E" w:rsidRPr="00255193">
              <w:rPr>
                <w:rFonts w:ascii="Tahoma" w:hAnsi="Tahoma" w:cs="Tahoma"/>
                <w:sz w:val="20"/>
                <w:szCs w:val="20"/>
              </w:rPr>
              <w:t>заемщик-физическое</w:t>
            </w:r>
            <w:proofErr w:type="spellEnd"/>
            <w:proofErr w:type="gramEnd"/>
            <w:r w:rsidR="00862A8E" w:rsidRPr="00255193">
              <w:rPr>
                <w:rFonts w:ascii="Tahoma" w:hAnsi="Tahoma" w:cs="Tahoma"/>
                <w:sz w:val="20"/>
                <w:szCs w:val="20"/>
              </w:rPr>
              <w:t xml:space="preserve"> лицо</w:t>
            </w:r>
            <w:r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>не более</w:t>
            </w:r>
            <w:r w:rsidR="005D5776" w:rsidRPr="00255193">
              <w:rPr>
                <w:rFonts w:ascii="Tahoma" w:hAnsi="Tahoma" w:cs="Tahoma"/>
                <w:b/>
                <w:sz w:val="20"/>
                <w:szCs w:val="20"/>
              </w:rPr>
              <w:t xml:space="preserve"> 250 тысяч рублей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D01CF" w:rsidRPr="00255193" w:rsidRDefault="005879EA" w:rsidP="000D01C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 w:line="240" w:lineRule="auto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потребительский кредит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62A8E" w:rsidRPr="00255193">
              <w:rPr>
                <w:rFonts w:ascii="Tahoma" w:hAnsi="Tahoma" w:cs="Tahoma"/>
                <w:sz w:val="20"/>
                <w:szCs w:val="20"/>
              </w:rPr>
              <w:t>заемщик-индивидуальный</w:t>
            </w:r>
            <w:proofErr w:type="spellEnd"/>
            <w:proofErr w:type="gramEnd"/>
            <w:r w:rsidR="00862A8E" w:rsidRPr="00255193">
              <w:rPr>
                <w:rFonts w:ascii="Tahoma" w:hAnsi="Tahoma" w:cs="Tahoma"/>
                <w:sz w:val="20"/>
                <w:szCs w:val="20"/>
              </w:rPr>
              <w:t xml:space="preserve"> предприниматель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>не более</w:t>
            </w:r>
            <w:r w:rsidR="005D5776" w:rsidRPr="00255193">
              <w:rPr>
                <w:rFonts w:ascii="Tahoma" w:hAnsi="Tahoma" w:cs="Tahoma"/>
                <w:b/>
                <w:sz w:val="20"/>
                <w:szCs w:val="20"/>
              </w:rPr>
              <w:t xml:space="preserve"> 300 тысяч рублей;</w:t>
            </w:r>
          </w:p>
          <w:p w:rsidR="000D01CF" w:rsidRPr="00255193" w:rsidRDefault="005879EA" w:rsidP="000D01C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 w:line="240" w:lineRule="auto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потребительский кредит 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с лимитом кредитования,</w:t>
            </w:r>
            <w:r w:rsidR="000D01CF"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2A8E" w:rsidRPr="00255193">
              <w:rPr>
                <w:rFonts w:ascii="Tahoma" w:hAnsi="Tahoma" w:cs="Tahoma"/>
                <w:sz w:val="20"/>
                <w:szCs w:val="20"/>
              </w:rPr>
              <w:t>заемщик-физическое</w:t>
            </w:r>
            <w:proofErr w:type="spellEnd"/>
            <w:proofErr w:type="gramEnd"/>
            <w:r w:rsidR="00862A8E" w:rsidRPr="00255193">
              <w:rPr>
                <w:rFonts w:ascii="Tahoma" w:hAnsi="Tahoma" w:cs="Tahoma"/>
                <w:sz w:val="20"/>
                <w:szCs w:val="20"/>
              </w:rPr>
              <w:t xml:space="preserve"> лицо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>- не более</w:t>
            </w:r>
            <w:r w:rsidR="005D5776" w:rsidRPr="00255193">
              <w:rPr>
                <w:rFonts w:ascii="Tahoma" w:hAnsi="Tahoma" w:cs="Tahoma"/>
                <w:b/>
                <w:sz w:val="20"/>
                <w:szCs w:val="20"/>
              </w:rPr>
              <w:t xml:space="preserve"> 100 тысяч рублей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D01CF" w:rsidRPr="00255193" w:rsidRDefault="005879EA" w:rsidP="000D01C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 w:line="240" w:lineRule="auto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потребительский кредит 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на цели приобретения автотранспортных сре</w:t>
            </w:r>
            <w:proofErr w:type="gramStart"/>
            <w:r w:rsidR="005D5776" w:rsidRPr="00255193">
              <w:rPr>
                <w:rFonts w:ascii="Tahoma" w:hAnsi="Tahoma" w:cs="Tahoma"/>
                <w:sz w:val="20"/>
                <w:szCs w:val="20"/>
              </w:rPr>
              <w:t>дств с з</w:t>
            </w:r>
            <w:proofErr w:type="gramEnd"/>
            <w:r w:rsidR="005D5776" w:rsidRPr="00255193">
              <w:rPr>
                <w:rFonts w:ascii="Tahoma" w:hAnsi="Tahoma" w:cs="Tahoma"/>
                <w:sz w:val="20"/>
                <w:szCs w:val="20"/>
              </w:rPr>
              <w:t xml:space="preserve">алогом автотранспортного средства </w:t>
            </w:r>
            <w:r w:rsidR="000D01CF" w:rsidRPr="0025519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 xml:space="preserve">не более </w:t>
            </w:r>
            <w:r w:rsidR="005D5776" w:rsidRPr="00255193">
              <w:rPr>
                <w:rFonts w:ascii="Tahoma" w:hAnsi="Tahoma" w:cs="Tahoma"/>
                <w:b/>
                <w:sz w:val="20"/>
                <w:szCs w:val="20"/>
              </w:rPr>
              <w:t>600 тысяч рублей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D5776" w:rsidRPr="00255193" w:rsidRDefault="005879EA" w:rsidP="000D01C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 w:line="240" w:lineRule="auto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кредит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>, выданны</w:t>
            </w:r>
            <w:r w:rsidRPr="00255193">
              <w:rPr>
                <w:rFonts w:ascii="Tahoma" w:hAnsi="Tahoma" w:cs="Tahoma"/>
                <w:sz w:val="20"/>
                <w:szCs w:val="20"/>
              </w:rPr>
              <w:t>й</w:t>
            </w:r>
            <w:r w:rsidR="005D5776" w:rsidRPr="00255193">
              <w:rPr>
                <w:rFonts w:ascii="Tahoma" w:hAnsi="Tahoma" w:cs="Tahoma"/>
                <w:sz w:val="20"/>
                <w:szCs w:val="20"/>
              </w:rPr>
              <w:t xml:space="preserve"> в целях, не связанных с осуществлением предпринимательской деятельности, и обязательства по которым обеспечены ипотекой</w:t>
            </w:r>
            <w:r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b/>
                <w:sz w:val="20"/>
                <w:szCs w:val="20"/>
              </w:rPr>
              <w:t xml:space="preserve">не более </w:t>
            </w:r>
            <w:r w:rsidR="005D5776" w:rsidRPr="00255193">
              <w:rPr>
                <w:rFonts w:ascii="Tahoma" w:hAnsi="Tahoma" w:cs="Tahoma"/>
                <w:b/>
                <w:sz w:val="20"/>
                <w:szCs w:val="20"/>
              </w:rPr>
              <w:t>1,5 млн. рублей.</w:t>
            </w:r>
          </w:p>
        </w:tc>
      </w:tr>
      <w:tr w:rsidR="005D5776" w:rsidRPr="00255193" w:rsidTr="00255193">
        <w:tc>
          <w:tcPr>
            <w:tcW w:w="499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:rsidR="005D5776" w:rsidRPr="00255193" w:rsidRDefault="005D577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Варианты предоставления Кредитных каникул в рамках 106-ФЗ</w:t>
            </w:r>
          </w:p>
        </w:tc>
        <w:tc>
          <w:tcPr>
            <w:tcW w:w="7371" w:type="dxa"/>
            <w:shd w:val="clear" w:color="auto" w:fill="auto"/>
          </w:tcPr>
          <w:p w:rsidR="005D5776" w:rsidRPr="00255193" w:rsidRDefault="005D5776" w:rsidP="00857CD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/>
              <w:ind w:left="605" w:right="317" w:hanging="425"/>
              <w:outlineLvl w:val="2"/>
              <w:rPr>
                <w:rFonts w:ascii="Tahoma" w:hAnsi="Tahoma" w:cs="Tahoma"/>
                <w:i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приостановление исполнения обязательств по Кредитному договору на срок не более</w:t>
            </w:r>
            <w:r w:rsidR="00E0041D"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sz w:val="20"/>
                <w:szCs w:val="20"/>
              </w:rPr>
              <w:t>6 месяцев</w:t>
            </w:r>
            <w:r w:rsidR="00E0041D"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E4BDD" w:rsidRPr="00255193">
              <w:rPr>
                <w:rFonts w:ascii="Tahoma" w:hAnsi="Tahoma" w:cs="Tahoma"/>
                <w:i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55193">
              <w:rPr>
                <w:rFonts w:ascii="Tahoma" w:hAnsi="Tahoma" w:cs="Tahoma"/>
                <w:i/>
                <w:sz w:val="20"/>
                <w:szCs w:val="20"/>
              </w:rPr>
              <w:t>заемщиков-физических</w:t>
            </w:r>
            <w:proofErr w:type="spellEnd"/>
            <w:proofErr w:type="gramEnd"/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 лиц и </w:t>
            </w:r>
            <w:proofErr w:type="spellStart"/>
            <w:r w:rsidRPr="00255193">
              <w:rPr>
                <w:rFonts w:ascii="Tahoma" w:hAnsi="Tahoma" w:cs="Tahoma"/>
                <w:i/>
                <w:sz w:val="20"/>
                <w:szCs w:val="20"/>
              </w:rPr>
              <w:t>заемщиков-индивидуальных</w:t>
            </w:r>
            <w:proofErr w:type="spellEnd"/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 предпринимателей</w:t>
            </w:r>
            <w:r w:rsidR="001F5A25" w:rsidRPr="002551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5D5776" w:rsidRPr="00255193" w:rsidRDefault="005D5776" w:rsidP="00857CD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40"/>
              <w:ind w:left="605" w:right="317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уменьшение размера платежей по кредитному договору до размера, указанного в требовании на Кредитные каникулы, на срок не более</w:t>
            </w:r>
            <w:r w:rsidR="00594B17"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sz w:val="20"/>
                <w:szCs w:val="20"/>
              </w:rPr>
              <w:t>6 месяцев</w:t>
            </w:r>
            <w:r w:rsidR="00594B17" w:rsidRPr="002551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616DC0" w:rsidRPr="00255193">
              <w:rPr>
                <w:rFonts w:ascii="Tahoma" w:hAnsi="Tahoma" w:cs="Tahoma"/>
                <w:i/>
                <w:sz w:val="20"/>
                <w:szCs w:val="20"/>
              </w:rPr>
              <w:t xml:space="preserve">только 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="00D16E1F" w:rsidRPr="00255193">
              <w:rPr>
                <w:rFonts w:ascii="Tahoma" w:hAnsi="Tahoma" w:cs="Tahoma"/>
                <w:i/>
                <w:sz w:val="20"/>
                <w:szCs w:val="20"/>
              </w:rPr>
              <w:t>заемщиков-индивидуальных</w:t>
            </w:r>
            <w:proofErr w:type="spellEnd"/>
            <w:proofErr w:type="gramEnd"/>
            <w:r w:rsidR="00D16E1F" w:rsidRPr="00255193">
              <w:rPr>
                <w:rFonts w:ascii="Tahoma" w:hAnsi="Tahoma" w:cs="Tahoma"/>
                <w:i/>
                <w:sz w:val="20"/>
                <w:szCs w:val="20"/>
              </w:rPr>
              <w:t xml:space="preserve"> предпринимателей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4E61F6" w:rsidRPr="00255193" w:rsidTr="00255193">
        <w:tc>
          <w:tcPr>
            <w:tcW w:w="499" w:type="dxa"/>
            <w:shd w:val="clear" w:color="auto" w:fill="auto"/>
          </w:tcPr>
          <w:p w:rsidR="004E61F6" w:rsidRPr="00255193" w:rsidRDefault="004E61F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4E61F6" w:rsidRPr="00255193" w:rsidRDefault="004E61F6" w:rsidP="004E61F6">
            <w:pPr>
              <w:spacing w:before="120" w:after="50"/>
              <w:ind w:right="172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Оформление Кредитных каникул в рамках 106-ФЗ</w:t>
            </w:r>
          </w:p>
          <w:p w:rsidR="004E61F6" w:rsidRPr="00255193" w:rsidRDefault="004E61F6" w:rsidP="008008B9">
            <w:pPr>
              <w:spacing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E61F6" w:rsidRPr="00255193" w:rsidRDefault="004E61F6" w:rsidP="004E61F6">
            <w:pPr>
              <w:shd w:val="clear" w:color="auto" w:fill="FFFFFF"/>
              <w:spacing w:before="120"/>
              <w:ind w:right="113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Вы можете обратиться за Кредитными каникулами в Банк:</w:t>
            </w:r>
          </w:p>
          <w:p w:rsidR="004E61F6" w:rsidRPr="00255193" w:rsidRDefault="004E61F6" w:rsidP="004E61F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0" w:line="240" w:lineRule="auto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по контактному телефону офиса в Вашем городе</w:t>
            </w:r>
          </w:p>
          <w:p w:rsidR="004E61F6" w:rsidRPr="00255193" w:rsidRDefault="004E61F6" w:rsidP="004E61F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0" w:line="240" w:lineRule="auto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по электронной почте </w:t>
            </w:r>
          </w:p>
          <w:p w:rsidR="004E61F6" w:rsidRPr="00255193" w:rsidRDefault="004E61F6" w:rsidP="004E61F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0" w:line="240" w:lineRule="auto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в отделение Банка </w:t>
            </w:r>
          </w:p>
          <w:p w:rsidR="004E61F6" w:rsidRDefault="004E61F6" w:rsidP="004E61F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20" w:after="0" w:line="240" w:lineRule="auto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через Почту России</w:t>
            </w:r>
          </w:p>
          <w:p w:rsidR="004E61F6" w:rsidRPr="00255193" w:rsidRDefault="004E61F6" w:rsidP="004E61F6">
            <w:pPr>
              <w:pStyle w:val="a4"/>
              <w:shd w:val="clear" w:color="auto" w:fill="FFFFFF"/>
              <w:spacing w:before="120" w:after="0" w:line="240" w:lineRule="auto"/>
              <w:ind w:left="553"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312" w:type="dxa"/>
              <w:tblLook w:val="04A0"/>
            </w:tblPr>
            <w:tblGrid>
              <w:gridCol w:w="2135"/>
              <w:gridCol w:w="2144"/>
              <w:gridCol w:w="2109"/>
            </w:tblGrid>
            <w:tr w:rsidR="004E61F6" w:rsidRPr="004C20EB" w:rsidTr="00D7688B">
              <w:trPr>
                <w:trHeight w:val="548"/>
              </w:trPr>
              <w:tc>
                <w:tcPr>
                  <w:tcW w:w="2135" w:type="dxa"/>
                  <w:shd w:val="clear" w:color="auto" w:fill="ECEDCF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Барнаул, Белокуриха</w:t>
                  </w:r>
                  <w:r w:rsidRPr="001025FC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, Горно-Алтайск Заринск, Рубцовск</w:t>
                  </w:r>
                </w:p>
              </w:tc>
              <w:tc>
                <w:tcPr>
                  <w:tcW w:w="2144" w:type="dxa"/>
                  <w:shd w:val="clear" w:color="auto" w:fill="ECEDCF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proofErr w:type="spellStart"/>
                  <w:r w:rsidRPr="004C20E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Камень-на-Оби</w:t>
                  </w:r>
                  <w:proofErr w:type="spellEnd"/>
                </w:p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109" w:type="dxa"/>
                  <w:shd w:val="clear" w:color="auto" w:fill="ECEDCF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Бийск</w:t>
                  </w:r>
                </w:p>
              </w:tc>
            </w:tr>
            <w:tr w:rsidR="004E61F6" w:rsidRPr="004C20EB" w:rsidTr="00D7688B">
              <w:trPr>
                <w:trHeight w:val="279"/>
              </w:trPr>
              <w:tc>
                <w:tcPr>
                  <w:tcW w:w="2135" w:type="dxa"/>
                </w:tcPr>
                <w:p w:rsidR="004E61F6" w:rsidRPr="0052599E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creditbrn@capitalbank.ru</w:t>
                  </w:r>
                </w:p>
              </w:tc>
              <w:tc>
                <w:tcPr>
                  <w:tcW w:w="2144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creditkno@capitalbank.ru</w:t>
                  </w:r>
                </w:p>
              </w:tc>
              <w:tc>
                <w:tcPr>
                  <w:tcW w:w="2109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creditbiysk@capitalbank.ru</w:t>
                  </w:r>
                </w:p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</w:p>
              </w:tc>
            </w:tr>
            <w:tr w:rsidR="004E61F6" w:rsidRPr="004C20EB" w:rsidTr="00D7688B">
              <w:trPr>
                <w:trHeight w:val="716"/>
              </w:trPr>
              <w:tc>
                <w:tcPr>
                  <w:tcW w:w="2135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8-(3852)-68-10-04</w:t>
                  </w:r>
                </w:p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8-(3852)-63-96-00</w:t>
                  </w:r>
                </w:p>
              </w:tc>
              <w:tc>
                <w:tcPr>
                  <w:tcW w:w="2144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8-(38584)-2-32-22</w:t>
                  </w:r>
                </w:p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109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8-(3854)-45-08-80</w:t>
                  </w:r>
                </w:p>
                <w:p w:rsidR="004E61F6" w:rsidRPr="004C20EB" w:rsidRDefault="004E61F6" w:rsidP="00D7688B">
                  <w:pPr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</w:p>
              </w:tc>
            </w:tr>
            <w:tr w:rsidR="004E61F6" w:rsidRPr="004C20EB" w:rsidTr="00D7688B">
              <w:trPr>
                <w:trHeight w:val="716"/>
              </w:trPr>
              <w:tc>
                <w:tcPr>
                  <w:tcW w:w="2135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656043, </w:t>
                  </w: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Алтайский край, г</w:t>
                  </w:r>
                  <w:proofErr w:type="gramStart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.Б</w:t>
                  </w:r>
                  <w:proofErr w:type="gramEnd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арнаул, ул.Льва Толстого, 38а</w:t>
                  </w:r>
                </w:p>
              </w:tc>
              <w:tc>
                <w:tcPr>
                  <w:tcW w:w="2144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658700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, </w:t>
                  </w: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 xml:space="preserve">Алтайский край, </w:t>
                  </w:r>
                  <w:proofErr w:type="gramStart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г</w:t>
                  </w:r>
                  <w:proofErr w:type="gramEnd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 xml:space="preserve">. </w:t>
                  </w:r>
                  <w:proofErr w:type="spellStart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Камень-на-Оби</w:t>
                  </w:r>
                  <w:proofErr w:type="spellEnd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, ул. Колесникова, 57</w:t>
                  </w:r>
                </w:p>
              </w:tc>
              <w:tc>
                <w:tcPr>
                  <w:tcW w:w="2109" w:type="dxa"/>
                </w:tcPr>
                <w:p w:rsidR="004E61F6" w:rsidRPr="004C20EB" w:rsidRDefault="004E61F6" w:rsidP="00D7688B">
                  <w:pPr>
                    <w:rPr>
                      <w:rFonts w:ascii="Tahoma" w:hAnsi="Tahoma" w:cs="Tahoma"/>
                      <w:sz w:val="16"/>
                      <w:szCs w:val="20"/>
                    </w:rPr>
                  </w:pP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659305</w:t>
                  </w:r>
                  <w:r>
                    <w:rPr>
                      <w:rFonts w:ascii="Tahoma" w:hAnsi="Tahoma" w:cs="Tahoma"/>
                      <w:sz w:val="16"/>
                      <w:szCs w:val="20"/>
                    </w:rPr>
                    <w:t xml:space="preserve">, </w:t>
                  </w:r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Алтайский край, г</w:t>
                  </w:r>
                  <w:proofErr w:type="gramStart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.Б</w:t>
                  </w:r>
                  <w:proofErr w:type="gramEnd"/>
                  <w:r w:rsidRPr="004C20EB">
                    <w:rPr>
                      <w:rFonts w:ascii="Tahoma" w:hAnsi="Tahoma" w:cs="Tahoma"/>
                      <w:sz w:val="16"/>
                      <w:szCs w:val="20"/>
                    </w:rPr>
                    <w:t>ийск, 9 Января площадь, 4/2</w:t>
                  </w:r>
                </w:p>
              </w:tc>
            </w:tr>
          </w:tbl>
          <w:p w:rsidR="004E61F6" w:rsidRPr="004E61F6" w:rsidRDefault="004E61F6" w:rsidP="004E61F6">
            <w:pPr>
              <w:shd w:val="clear" w:color="auto" w:fill="FFFFFF"/>
              <w:spacing w:before="120" w:after="40"/>
              <w:ind w:right="317"/>
              <w:outlineLvl w:val="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5776" w:rsidRPr="00255193" w:rsidTr="00E9299A">
        <w:trPr>
          <w:trHeight w:val="5517"/>
        </w:trPr>
        <w:tc>
          <w:tcPr>
            <w:tcW w:w="499" w:type="dxa"/>
            <w:shd w:val="clear" w:color="auto" w:fill="auto"/>
          </w:tcPr>
          <w:p w:rsidR="005D5776" w:rsidRPr="00255193" w:rsidRDefault="005D5776" w:rsidP="0021303D">
            <w:pPr>
              <w:spacing w:before="120" w:after="50"/>
              <w:ind w:left="-9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8008B9">
            <w:pPr>
              <w:spacing w:before="120" w:after="50"/>
              <w:ind w:left="113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5D5776" w:rsidRPr="00255193" w:rsidRDefault="005D5776" w:rsidP="00A858B7">
            <w:pPr>
              <w:spacing w:before="120" w:after="50"/>
              <w:ind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E0041D" w:rsidRPr="00255193" w:rsidRDefault="00E0041D" w:rsidP="00A858B7">
            <w:pPr>
              <w:shd w:val="clear" w:color="auto" w:fill="FFFFFF"/>
              <w:tabs>
                <w:tab w:val="left" w:pos="6499"/>
              </w:tabs>
              <w:spacing w:before="120"/>
              <w:ind w:left="120" w:right="113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Документы для подтверждения права на Кредитные каникулы:</w:t>
            </w:r>
          </w:p>
          <w:p w:rsidR="005D5776" w:rsidRPr="00255193" w:rsidRDefault="005D5776" w:rsidP="00A858B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617" w:right="317" w:hanging="426"/>
              <w:outlineLvl w:val="2"/>
              <w:rPr>
                <w:rFonts w:ascii="Tahoma" w:hAnsi="Tahoma" w:cs="Tahoma"/>
                <w:i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Требование о предоставлении льготного периода по форме Банка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 (</w:t>
            </w:r>
            <w:r w:rsidR="00A858B7" w:rsidRPr="00255193">
              <w:rPr>
                <w:rFonts w:ascii="Tahoma" w:hAnsi="Tahoma" w:cs="Tahoma"/>
                <w:i/>
                <w:sz w:val="20"/>
                <w:szCs w:val="20"/>
              </w:rPr>
              <w:t>по телефону в свободной форме/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в </w:t>
            </w:r>
            <w:r w:rsidR="00A858B7" w:rsidRPr="00255193">
              <w:rPr>
                <w:rFonts w:ascii="Tahoma" w:hAnsi="Tahoma" w:cs="Tahoma"/>
                <w:i/>
                <w:sz w:val="20"/>
                <w:szCs w:val="20"/>
              </w:rPr>
              <w:t>виде</w:t>
            </w:r>
            <w:r w:rsidRPr="00255193">
              <w:rPr>
                <w:rFonts w:ascii="Tahoma" w:hAnsi="Tahoma" w:cs="Tahoma"/>
                <w:i/>
                <w:sz w:val="20"/>
                <w:szCs w:val="20"/>
              </w:rPr>
              <w:t xml:space="preserve"> скана по электронной почте/ в письменном виде в отделение Банка) </w:t>
            </w:r>
            <w:r w:rsidRPr="0025519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(ССЫЛКА на скачивание)</w:t>
            </w:r>
          </w:p>
          <w:p w:rsidR="00A858B7" w:rsidRPr="00255193" w:rsidRDefault="00A858B7" w:rsidP="00A858B7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617" w:right="317"/>
              <w:outlineLvl w:val="2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0041D" w:rsidRPr="00255193" w:rsidRDefault="005D5776" w:rsidP="00A858B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20" w:beforeAutospacing="1" w:after="0" w:line="240" w:lineRule="auto"/>
              <w:ind w:left="618" w:right="317" w:hanging="425"/>
              <w:contextualSpacing w:val="0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В течение 90 дней со дня обращения в Банк, </w:t>
            </w:r>
            <w:r w:rsidR="00E0041D" w:rsidRPr="00255193">
              <w:rPr>
                <w:rFonts w:ascii="Tahoma" w:hAnsi="Tahoma" w:cs="Tahoma"/>
                <w:sz w:val="20"/>
                <w:szCs w:val="20"/>
              </w:rPr>
              <w:t>Документ, подтверждающий снижение дохода на 30% и более в месяц, предшествующий месяцу обращения с Требованием, по сравнению со среднемесячным доходом за 2019 год:</w:t>
            </w:r>
          </w:p>
          <w:p w:rsidR="00E0041D" w:rsidRPr="00255193" w:rsidRDefault="00E0041D" w:rsidP="00A858B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20" w:line="240" w:lineRule="auto"/>
              <w:ind w:left="979" w:right="318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справка НДФЛ за 2019 и 2020 годы</w:t>
            </w:r>
          </w:p>
          <w:p w:rsidR="00E0041D" w:rsidRPr="00255193" w:rsidRDefault="00E0041D" w:rsidP="00A858B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20" w:line="240" w:lineRule="auto"/>
              <w:ind w:left="979" w:right="318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выписка о регистрации заемщика в качестве безработного</w:t>
            </w:r>
          </w:p>
          <w:p w:rsidR="00E0041D" w:rsidRPr="00255193" w:rsidRDefault="00E0041D" w:rsidP="00A858B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20" w:line="240" w:lineRule="auto"/>
              <w:ind w:left="979" w:right="318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больничный лист (в том числе в связи с материнством) на срок не менее 1 месяца</w:t>
            </w:r>
          </w:p>
          <w:p w:rsidR="00E0041D" w:rsidRPr="00255193" w:rsidRDefault="00E0041D" w:rsidP="00A858B7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20" w:line="240" w:lineRule="auto"/>
              <w:ind w:left="979" w:right="318" w:hanging="425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иные документы, подтверждающие снижение дохода.</w:t>
            </w:r>
          </w:p>
          <w:p w:rsidR="00E0041D" w:rsidRPr="00255193" w:rsidRDefault="00E0041D" w:rsidP="00857CDF">
            <w:pPr>
              <w:shd w:val="clear" w:color="auto" w:fill="FFFFFF"/>
              <w:spacing w:before="100" w:beforeAutospacing="1" w:after="120"/>
              <w:ind w:right="318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Банк вправе запросить дополнительные документы, подтверждающие факт снижения Вашего дохода на 30% и более, или обратиться с запросом в ФНС, ПФР, ФСС, ФОМС для подтверждения снижения Вашего дохода на 30% и более.</w:t>
            </w:r>
          </w:p>
        </w:tc>
      </w:tr>
      <w:tr w:rsidR="005D5776" w:rsidRPr="00255193" w:rsidTr="00255193">
        <w:tc>
          <w:tcPr>
            <w:tcW w:w="499" w:type="dxa"/>
            <w:shd w:val="clear" w:color="auto" w:fill="auto"/>
          </w:tcPr>
          <w:p w:rsidR="005D5776" w:rsidRPr="00255193" w:rsidRDefault="005D5776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5D5776" w:rsidRPr="00255193" w:rsidRDefault="005D5776" w:rsidP="008008B9">
            <w:pPr>
              <w:spacing w:before="120" w:after="50"/>
              <w:ind w:left="48" w:right="113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Получить уведомление о принятом решении в Банке</w:t>
            </w:r>
          </w:p>
        </w:tc>
        <w:tc>
          <w:tcPr>
            <w:tcW w:w="7371" w:type="dxa"/>
            <w:shd w:val="clear" w:color="auto" w:fill="auto"/>
          </w:tcPr>
          <w:p w:rsidR="005D5776" w:rsidRPr="00255193" w:rsidRDefault="005D5776" w:rsidP="00A858B7">
            <w:pPr>
              <w:shd w:val="clear" w:color="auto" w:fill="FFFFFF"/>
              <w:spacing w:before="100" w:beforeAutospacing="1" w:after="120"/>
              <w:ind w:right="318"/>
              <w:outlineLvl w:val="2"/>
              <w:rPr>
                <w:rFonts w:ascii="Tahoma" w:hAnsi="Tahoma" w:cs="Tahoma"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>Рассмотрение Вашего Требов</w:t>
            </w:r>
            <w:r w:rsidR="00A858B7" w:rsidRPr="00255193">
              <w:rPr>
                <w:rFonts w:ascii="Tahoma" w:hAnsi="Tahoma" w:cs="Tahoma"/>
                <w:sz w:val="20"/>
                <w:szCs w:val="20"/>
              </w:rPr>
              <w:t>ания осуществляется в течение 5</w:t>
            </w:r>
            <w:r w:rsidR="00801A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193">
              <w:rPr>
                <w:rFonts w:ascii="Tahoma" w:hAnsi="Tahoma" w:cs="Tahoma"/>
                <w:sz w:val="20"/>
                <w:szCs w:val="20"/>
              </w:rPr>
              <w:t xml:space="preserve">(пяти) календарных дней </w:t>
            </w:r>
            <w:proofErr w:type="gramStart"/>
            <w:r w:rsidRPr="00255193">
              <w:rPr>
                <w:rFonts w:ascii="Tahoma" w:hAnsi="Tahoma" w:cs="Tahoma"/>
                <w:sz w:val="20"/>
                <w:szCs w:val="20"/>
              </w:rPr>
              <w:t>с даты получения</w:t>
            </w:r>
            <w:proofErr w:type="gramEnd"/>
            <w:r w:rsidRPr="00255193">
              <w:rPr>
                <w:rFonts w:ascii="Tahoma" w:hAnsi="Tahoma" w:cs="Tahoma"/>
                <w:sz w:val="20"/>
                <w:szCs w:val="20"/>
              </w:rPr>
              <w:t xml:space="preserve"> Банком Требования.</w:t>
            </w:r>
          </w:p>
          <w:p w:rsidR="005D5776" w:rsidRPr="00255193" w:rsidRDefault="005D5776" w:rsidP="00A858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5193">
              <w:rPr>
                <w:rFonts w:ascii="Tahoma" w:hAnsi="Tahoma" w:cs="Tahoma"/>
                <w:sz w:val="20"/>
                <w:szCs w:val="20"/>
              </w:rPr>
              <w:t xml:space="preserve">Подтверждение права или отказ на льготной период осуществляется Банком в течение 5 (пяти) календарных дней </w:t>
            </w:r>
            <w:proofErr w:type="gramStart"/>
            <w:r w:rsidRPr="00255193">
              <w:rPr>
                <w:rFonts w:ascii="Tahoma" w:hAnsi="Tahoma" w:cs="Tahoma"/>
                <w:sz w:val="20"/>
                <w:szCs w:val="20"/>
              </w:rPr>
              <w:t>с даты получения</w:t>
            </w:r>
            <w:proofErr w:type="gramEnd"/>
            <w:r w:rsidRPr="00255193">
              <w:rPr>
                <w:rFonts w:ascii="Tahoma" w:hAnsi="Tahoma" w:cs="Tahoma"/>
                <w:sz w:val="20"/>
                <w:szCs w:val="20"/>
              </w:rPr>
              <w:t xml:space="preserve"> подтверждающих документов / информации.</w:t>
            </w:r>
          </w:p>
        </w:tc>
      </w:tr>
    </w:tbl>
    <w:p w:rsidR="00D90B1F" w:rsidRDefault="00D90B1F" w:rsidP="0021303D">
      <w:pPr>
        <w:jc w:val="center"/>
        <w:rPr>
          <w:rFonts w:cs="Tahoma"/>
          <w:b/>
          <w:sz w:val="28"/>
          <w:szCs w:val="20"/>
        </w:rPr>
      </w:pPr>
    </w:p>
    <w:p w:rsidR="0021303D" w:rsidRPr="001E29D4" w:rsidRDefault="0021303D" w:rsidP="0021303D">
      <w:pPr>
        <w:jc w:val="center"/>
        <w:rPr>
          <w:rFonts w:cs="Tahoma"/>
          <w:b/>
          <w:sz w:val="28"/>
          <w:szCs w:val="20"/>
        </w:rPr>
      </w:pPr>
      <w:r w:rsidRPr="001E29D4">
        <w:rPr>
          <w:rFonts w:cs="Tahoma"/>
          <w:b/>
          <w:sz w:val="28"/>
          <w:szCs w:val="20"/>
        </w:rPr>
        <w:t>К</w:t>
      </w:r>
      <w:r w:rsidR="00A858B7">
        <w:rPr>
          <w:rFonts w:cs="Tahoma"/>
          <w:b/>
          <w:sz w:val="28"/>
          <w:szCs w:val="20"/>
        </w:rPr>
        <w:t>ОН</w:t>
      </w:r>
      <w:r w:rsidR="00806E3B">
        <w:rPr>
          <w:rFonts w:cs="Tahoma"/>
          <w:b/>
          <w:sz w:val="28"/>
          <w:szCs w:val="20"/>
        </w:rPr>
        <w:t>ТАКТЫ</w:t>
      </w:r>
      <w:r w:rsidRPr="001E29D4">
        <w:rPr>
          <w:rFonts w:cs="Tahoma"/>
          <w:b/>
          <w:sz w:val="28"/>
          <w:szCs w:val="20"/>
        </w:rPr>
        <w:t>:</w:t>
      </w:r>
    </w:p>
    <w:tbl>
      <w:tblPr>
        <w:tblStyle w:val="a3"/>
        <w:tblW w:w="10504" w:type="dxa"/>
        <w:tblInd w:w="-743" w:type="dxa"/>
        <w:tblLook w:val="04A0"/>
      </w:tblPr>
      <w:tblGrid>
        <w:gridCol w:w="3421"/>
        <w:gridCol w:w="3455"/>
        <w:gridCol w:w="3628"/>
      </w:tblGrid>
      <w:tr w:rsidR="0021303D" w:rsidRPr="004C20EB" w:rsidTr="004C20EB">
        <w:trPr>
          <w:trHeight w:val="550"/>
        </w:trPr>
        <w:tc>
          <w:tcPr>
            <w:tcW w:w="3421" w:type="dxa"/>
            <w:shd w:val="clear" w:color="auto" w:fill="ECEDCF"/>
          </w:tcPr>
          <w:p w:rsidR="0021303D" w:rsidRPr="004C20EB" w:rsidRDefault="0021303D" w:rsidP="001025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20EB">
              <w:rPr>
                <w:rFonts w:ascii="Tahoma" w:hAnsi="Tahoma" w:cs="Tahoma"/>
                <w:b/>
                <w:sz w:val="20"/>
                <w:szCs w:val="20"/>
              </w:rPr>
              <w:t>Барнаул,</w:t>
            </w:r>
            <w:r w:rsidR="008F5BA4" w:rsidRPr="004C2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25FC" w:rsidRPr="004C20EB">
              <w:rPr>
                <w:rFonts w:ascii="Tahoma" w:hAnsi="Tahoma" w:cs="Tahoma"/>
                <w:b/>
                <w:sz w:val="20"/>
                <w:szCs w:val="20"/>
              </w:rPr>
              <w:t>Белокуриха</w:t>
            </w:r>
            <w:proofErr w:type="gramStart"/>
            <w:r w:rsidR="001025FC" w:rsidRPr="004C20EB">
              <w:rPr>
                <w:rFonts w:ascii="Tahoma" w:hAnsi="Tahoma" w:cs="Tahoma"/>
                <w:b/>
                <w:sz w:val="20"/>
                <w:szCs w:val="20"/>
              </w:rPr>
              <w:t xml:space="preserve"> ,</w:t>
            </w:r>
            <w:proofErr w:type="gramEnd"/>
            <w:r w:rsidR="001025FC" w:rsidRPr="004C20EB">
              <w:rPr>
                <w:rFonts w:ascii="Tahoma" w:hAnsi="Tahoma" w:cs="Tahoma"/>
                <w:b/>
                <w:sz w:val="20"/>
                <w:szCs w:val="20"/>
              </w:rPr>
              <w:t xml:space="preserve"> Горно-Алтайск </w:t>
            </w:r>
            <w:r w:rsidRPr="004C20EB">
              <w:rPr>
                <w:rFonts w:ascii="Tahoma" w:hAnsi="Tahoma" w:cs="Tahoma"/>
                <w:b/>
                <w:sz w:val="20"/>
                <w:szCs w:val="20"/>
              </w:rPr>
              <w:t xml:space="preserve">Заринск, </w:t>
            </w:r>
            <w:r w:rsidR="002D4A6D">
              <w:rPr>
                <w:rFonts w:ascii="Tahoma" w:hAnsi="Tahoma" w:cs="Tahoma"/>
                <w:b/>
                <w:sz w:val="20"/>
                <w:szCs w:val="20"/>
              </w:rPr>
              <w:t>Рубцовск</w:t>
            </w:r>
          </w:p>
        </w:tc>
        <w:tc>
          <w:tcPr>
            <w:tcW w:w="3455" w:type="dxa"/>
            <w:shd w:val="clear" w:color="auto" w:fill="ECEDCF"/>
          </w:tcPr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C20EB">
              <w:rPr>
                <w:rFonts w:ascii="Tahoma" w:hAnsi="Tahoma" w:cs="Tahoma"/>
                <w:b/>
                <w:sz w:val="20"/>
                <w:szCs w:val="20"/>
              </w:rPr>
              <w:t>Камень-на-Оби</w:t>
            </w:r>
            <w:proofErr w:type="spellEnd"/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ECEDCF"/>
          </w:tcPr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20EB">
              <w:rPr>
                <w:rFonts w:ascii="Tahoma" w:hAnsi="Tahoma" w:cs="Tahoma"/>
                <w:b/>
                <w:sz w:val="20"/>
                <w:szCs w:val="20"/>
              </w:rPr>
              <w:t>Бийск</w:t>
            </w:r>
          </w:p>
        </w:tc>
      </w:tr>
      <w:tr w:rsidR="0021303D" w:rsidRPr="004C20EB" w:rsidTr="004C20EB">
        <w:trPr>
          <w:trHeight w:val="706"/>
        </w:trPr>
        <w:tc>
          <w:tcPr>
            <w:tcW w:w="3421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creditbrn@capitalbank.ru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55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creditkno@capitalbank.ru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8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creditbiysk@capitalbank.ru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303D" w:rsidRPr="004C20EB" w:rsidTr="004C20EB">
        <w:trPr>
          <w:trHeight w:val="719"/>
        </w:trPr>
        <w:tc>
          <w:tcPr>
            <w:tcW w:w="3421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8-(3852)-68-10-04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8-(3852)-63-96-00</w:t>
            </w:r>
          </w:p>
        </w:tc>
        <w:tc>
          <w:tcPr>
            <w:tcW w:w="3455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8-(38584)-2-32-22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8" w:type="dxa"/>
          </w:tcPr>
          <w:p w:rsidR="0021303D" w:rsidRPr="004C20EB" w:rsidRDefault="0021303D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8-(3854)-45-08-80</w:t>
            </w:r>
          </w:p>
          <w:p w:rsidR="0021303D" w:rsidRPr="004C20EB" w:rsidRDefault="0021303D" w:rsidP="0021303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20EB" w:rsidRPr="004C20EB" w:rsidTr="004C20EB">
        <w:trPr>
          <w:trHeight w:val="719"/>
        </w:trPr>
        <w:tc>
          <w:tcPr>
            <w:tcW w:w="3421" w:type="dxa"/>
          </w:tcPr>
          <w:p w:rsidR="004C20EB" w:rsidRPr="004C20EB" w:rsidRDefault="004C20EB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656043, Алтайский край, г</w:t>
            </w:r>
            <w:proofErr w:type="gramStart"/>
            <w:r w:rsidRPr="004C20EB">
              <w:rPr>
                <w:rFonts w:ascii="Tahoma" w:hAnsi="Tahoma" w:cs="Tahoma"/>
                <w:sz w:val="20"/>
                <w:szCs w:val="20"/>
              </w:rPr>
              <w:t>.Б</w:t>
            </w:r>
            <w:proofErr w:type="gramEnd"/>
            <w:r w:rsidRPr="004C20EB">
              <w:rPr>
                <w:rFonts w:ascii="Tahoma" w:hAnsi="Tahoma" w:cs="Tahoma"/>
                <w:sz w:val="20"/>
                <w:szCs w:val="20"/>
              </w:rPr>
              <w:t>арнаул, ул.Льва Толстого, 38а</w:t>
            </w:r>
          </w:p>
        </w:tc>
        <w:tc>
          <w:tcPr>
            <w:tcW w:w="3455" w:type="dxa"/>
          </w:tcPr>
          <w:p w:rsidR="004C20EB" w:rsidRPr="004C20EB" w:rsidRDefault="004C20EB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 xml:space="preserve">658700, Алтайский край, </w:t>
            </w:r>
            <w:proofErr w:type="gramStart"/>
            <w:r w:rsidRPr="004C20EB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4C20E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4C20EB">
              <w:rPr>
                <w:rFonts w:ascii="Tahoma" w:hAnsi="Tahoma" w:cs="Tahoma"/>
                <w:sz w:val="20"/>
                <w:szCs w:val="20"/>
              </w:rPr>
              <w:t>Камень-на-Оби</w:t>
            </w:r>
            <w:proofErr w:type="spellEnd"/>
            <w:r w:rsidRPr="004C20EB">
              <w:rPr>
                <w:rFonts w:ascii="Tahoma" w:hAnsi="Tahoma" w:cs="Tahoma"/>
                <w:sz w:val="20"/>
                <w:szCs w:val="20"/>
              </w:rPr>
              <w:t>, ул. Колесникова, 57</w:t>
            </w:r>
          </w:p>
        </w:tc>
        <w:tc>
          <w:tcPr>
            <w:tcW w:w="3628" w:type="dxa"/>
          </w:tcPr>
          <w:p w:rsidR="004C20EB" w:rsidRPr="004C20EB" w:rsidRDefault="004C20EB" w:rsidP="0021303D">
            <w:pPr>
              <w:rPr>
                <w:rFonts w:ascii="Tahoma" w:hAnsi="Tahoma" w:cs="Tahoma"/>
                <w:sz w:val="20"/>
                <w:szCs w:val="20"/>
              </w:rPr>
            </w:pPr>
            <w:r w:rsidRPr="004C20EB">
              <w:rPr>
                <w:rFonts w:ascii="Tahoma" w:hAnsi="Tahoma" w:cs="Tahoma"/>
                <w:sz w:val="20"/>
                <w:szCs w:val="20"/>
              </w:rPr>
              <w:t>659305, Алтайский край, г</w:t>
            </w:r>
            <w:proofErr w:type="gramStart"/>
            <w:r w:rsidRPr="004C20EB">
              <w:rPr>
                <w:rFonts w:ascii="Tahoma" w:hAnsi="Tahoma" w:cs="Tahoma"/>
                <w:sz w:val="20"/>
                <w:szCs w:val="20"/>
              </w:rPr>
              <w:t>.Б</w:t>
            </w:r>
            <w:proofErr w:type="gramEnd"/>
            <w:r w:rsidRPr="004C20EB">
              <w:rPr>
                <w:rFonts w:ascii="Tahoma" w:hAnsi="Tahoma" w:cs="Tahoma"/>
                <w:sz w:val="20"/>
                <w:szCs w:val="20"/>
              </w:rPr>
              <w:t>ийск, 9 Января площадь, 4/2</w:t>
            </w:r>
          </w:p>
        </w:tc>
      </w:tr>
    </w:tbl>
    <w:p w:rsidR="0021303D" w:rsidRPr="001E29D4" w:rsidRDefault="0021303D" w:rsidP="0021303D">
      <w:pPr>
        <w:rPr>
          <w:rFonts w:cs="Tahoma"/>
          <w:b/>
          <w:sz w:val="20"/>
          <w:szCs w:val="20"/>
        </w:rPr>
      </w:pPr>
    </w:p>
    <w:p w:rsidR="0021303D" w:rsidRPr="001E29D4" w:rsidRDefault="0021303D" w:rsidP="0021303D">
      <w:pPr>
        <w:rPr>
          <w:sz w:val="20"/>
          <w:szCs w:val="20"/>
        </w:rPr>
      </w:pPr>
    </w:p>
    <w:sectPr w:rsidR="0021303D" w:rsidRPr="001E29D4" w:rsidSect="0074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A7E"/>
    <w:multiLevelType w:val="hybridMultilevel"/>
    <w:tmpl w:val="1974C2B2"/>
    <w:lvl w:ilvl="0" w:tplc="1F68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  <w:u w:color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D39"/>
    <w:multiLevelType w:val="hybridMultilevel"/>
    <w:tmpl w:val="10D665A6"/>
    <w:lvl w:ilvl="0" w:tplc="C2E67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6D06"/>
    <w:multiLevelType w:val="hybridMultilevel"/>
    <w:tmpl w:val="B8145612"/>
    <w:lvl w:ilvl="0" w:tplc="B9FEB9CC">
      <w:start w:val="1"/>
      <w:numFmt w:val="bullet"/>
      <w:lvlText w:val="­"/>
      <w:lvlJc w:val="left"/>
      <w:pPr>
        <w:ind w:left="357" w:hanging="360"/>
      </w:pPr>
      <w:rPr>
        <w:rFonts w:ascii="Courier New" w:hAnsi="Courier New" w:cs="Times New Roman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40442141"/>
    <w:multiLevelType w:val="hybridMultilevel"/>
    <w:tmpl w:val="22A097A2"/>
    <w:lvl w:ilvl="0" w:tplc="AAE46162">
      <w:start w:val="1"/>
      <w:numFmt w:val="bullet"/>
      <w:lvlText w:val=""/>
      <w:lvlJc w:val="left"/>
      <w:pPr>
        <w:ind w:left="553" w:hanging="360"/>
      </w:pPr>
      <w:rPr>
        <w:rFonts w:ascii="Wingdings" w:hAnsi="Wingdings" w:hint="default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4">
    <w:nsid w:val="52DC0F78"/>
    <w:multiLevelType w:val="multilevel"/>
    <w:tmpl w:val="3212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2A3DA5"/>
    <w:multiLevelType w:val="hybridMultilevel"/>
    <w:tmpl w:val="5E927C5E"/>
    <w:lvl w:ilvl="0" w:tplc="BB6487B2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2906D1"/>
    <w:multiLevelType w:val="hybridMultilevel"/>
    <w:tmpl w:val="5386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85612"/>
    <w:multiLevelType w:val="hybridMultilevel"/>
    <w:tmpl w:val="5D6A0C4E"/>
    <w:lvl w:ilvl="0" w:tplc="C2E67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67F8A"/>
    <w:multiLevelType w:val="hybridMultilevel"/>
    <w:tmpl w:val="460E0A4C"/>
    <w:lvl w:ilvl="0" w:tplc="C2E67366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>
    <w:nsid w:val="74F07D02"/>
    <w:multiLevelType w:val="hybridMultilevel"/>
    <w:tmpl w:val="E692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1303D"/>
    <w:rsid w:val="00080334"/>
    <w:rsid w:val="000D01CF"/>
    <w:rsid w:val="001025FC"/>
    <w:rsid w:val="00114BFE"/>
    <w:rsid w:val="001E29D4"/>
    <w:rsid w:val="001F5A25"/>
    <w:rsid w:val="002029F0"/>
    <w:rsid w:val="0021303D"/>
    <w:rsid w:val="00215348"/>
    <w:rsid w:val="00255193"/>
    <w:rsid w:val="002856E5"/>
    <w:rsid w:val="002D4A6D"/>
    <w:rsid w:val="004C20EB"/>
    <w:rsid w:val="004E3185"/>
    <w:rsid w:val="004E50B4"/>
    <w:rsid w:val="004E61F6"/>
    <w:rsid w:val="0052599E"/>
    <w:rsid w:val="00542B56"/>
    <w:rsid w:val="0058006D"/>
    <w:rsid w:val="005879EA"/>
    <w:rsid w:val="00594B17"/>
    <w:rsid w:val="005969DD"/>
    <w:rsid w:val="005D54D6"/>
    <w:rsid w:val="005D5776"/>
    <w:rsid w:val="00616DC0"/>
    <w:rsid w:val="00664105"/>
    <w:rsid w:val="006B42F6"/>
    <w:rsid w:val="00726FA4"/>
    <w:rsid w:val="00746FEA"/>
    <w:rsid w:val="007A28F3"/>
    <w:rsid w:val="007E5EDF"/>
    <w:rsid w:val="00801AE6"/>
    <w:rsid w:val="008069BC"/>
    <w:rsid w:val="00806E3B"/>
    <w:rsid w:val="00857CDF"/>
    <w:rsid w:val="00862A8E"/>
    <w:rsid w:val="00865238"/>
    <w:rsid w:val="00866B7B"/>
    <w:rsid w:val="0089602A"/>
    <w:rsid w:val="008C3139"/>
    <w:rsid w:val="008C75AD"/>
    <w:rsid w:val="008F5BA4"/>
    <w:rsid w:val="00906D2A"/>
    <w:rsid w:val="009958E2"/>
    <w:rsid w:val="009A290C"/>
    <w:rsid w:val="009C6A29"/>
    <w:rsid w:val="00A04A56"/>
    <w:rsid w:val="00A858B7"/>
    <w:rsid w:val="00B07B4D"/>
    <w:rsid w:val="00B63258"/>
    <w:rsid w:val="00B81A5E"/>
    <w:rsid w:val="00B83001"/>
    <w:rsid w:val="00C077CF"/>
    <w:rsid w:val="00C50103"/>
    <w:rsid w:val="00D16E1F"/>
    <w:rsid w:val="00D21D60"/>
    <w:rsid w:val="00D632F4"/>
    <w:rsid w:val="00D710C7"/>
    <w:rsid w:val="00D84453"/>
    <w:rsid w:val="00D90B1F"/>
    <w:rsid w:val="00D91A59"/>
    <w:rsid w:val="00E0041D"/>
    <w:rsid w:val="00E4177A"/>
    <w:rsid w:val="00E427FF"/>
    <w:rsid w:val="00E60744"/>
    <w:rsid w:val="00E62D64"/>
    <w:rsid w:val="00E9299A"/>
    <w:rsid w:val="00ED7BE9"/>
    <w:rsid w:val="00F03329"/>
    <w:rsid w:val="00F527EC"/>
    <w:rsid w:val="00F7796E"/>
    <w:rsid w:val="00F87CD0"/>
    <w:rsid w:val="00F94720"/>
    <w:rsid w:val="00FE4BDD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3D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03D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213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3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liskovec_ae</dc:creator>
  <cp:lastModifiedBy>liskovec_ae</cp:lastModifiedBy>
  <cp:revision>57</cp:revision>
  <dcterms:created xsi:type="dcterms:W3CDTF">2020-04-09T06:03:00Z</dcterms:created>
  <dcterms:modified xsi:type="dcterms:W3CDTF">2020-04-10T05:58:00Z</dcterms:modified>
</cp:coreProperties>
</file>