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FA" w:rsidRPr="006328E6" w:rsidRDefault="00C160FA" w:rsidP="00574278">
      <w:pPr>
        <w:jc w:val="right"/>
        <w:rPr>
          <w:b/>
          <w:bCs/>
        </w:rPr>
      </w:pPr>
    </w:p>
    <w:p w:rsidR="003067B1" w:rsidRPr="006328E6" w:rsidRDefault="00AC4B6F" w:rsidP="00C160FA">
      <w:pPr>
        <w:jc w:val="center"/>
        <w:rPr>
          <w:b/>
          <w:sz w:val="24"/>
        </w:rPr>
      </w:pPr>
      <w:r w:rsidRPr="006328E6">
        <w:rPr>
          <w:b/>
          <w:sz w:val="24"/>
        </w:rPr>
        <w:t>БЕЛОКУРИХА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5954"/>
        <w:gridCol w:w="2409"/>
      </w:tblGrid>
      <w:tr w:rsidR="00527F44" w:rsidRPr="006328E6" w:rsidTr="00527F44">
        <w:tc>
          <w:tcPr>
            <w:tcW w:w="889" w:type="dxa"/>
          </w:tcPr>
          <w:p w:rsidR="00527F44" w:rsidRPr="006328E6" w:rsidRDefault="00527F44" w:rsidP="00C160FA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527F44" w:rsidRPr="006328E6" w:rsidRDefault="00527F44" w:rsidP="00C160FA">
            <w:pPr>
              <w:pStyle w:val="7"/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Наименование  операции</w:t>
            </w:r>
          </w:p>
        </w:tc>
        <w:tc>
          <w:tcPr>
            <w:tcW w:w="2409" w:type="dxa"/>
          </w:tcPr>
          <w:p w:rsidR="00527F44" w:rsidRPr="006328E6" w:rsidRDefault="00527F44" w:rsidP="00D61D42">
            <w:pPr>
              <w:pStyle w:val="9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 xml:space="preserve">Размер комиссии </w:t>
            </w:r>
          </w:p>
        </w:tc>
      </w:tr>
      <w:tr w:rsidR="00527F44" w:rsidRPr="006328E6" w:rsidTr="00527F44">
        <w:tc>
          <w:tcPr>
            <w:tcW w:w="889" w:type="dxa"/>
          </w:tcPr>
          <w:p w:rsidR="00527F44" w:rsidRPr="006328E6" w:rsidRDefault="00527F44" w:rsidP="00C160FA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527F44" w:rsidRPr="006328E6" w:rsidRDefault="00527F44" w:rsidP="00A90C81">
            <w:pPr>
              <w:jc w:val="center"/>
              <w:rPr>
                <w:b/>
                <w:i/>
                <w:sz w:val="22"/>
                <w:szCs w:val="22"/>
              </w:rPr>
            </w:pPr>
            <w:r w:rsidRPr="006328E6">
              <w:rPr>
                <w:b/>
                <w:i/>
                <w:sz w:val="22"/>
                <w:szCs w:val="22"/>
              </w:rPr>
              <w:t>1. ОТКРЫТИЕ СЧЕТОВ</w:t>
            </w:r>
          </w:p>
        </w:tc>
        <w:tc>
          <w:tcPr>
            <w:tcW w:w="2409" w:type="dxa"/>
          </w:tcPr>
          <w:p w:rsidR="00527F44" w:rsidRPr="006328E6" w:rsidRDefault="00527F44" w:rsidP="00C160FA">
            <w:pPr>
              <w:rPr>
                <w:sz w:val="22"/>
                <w:szCs w:val="22"/>
              </w:rPr>
            </w:pPr>
          </w:p>
        </w:tc>
      </w:tr>
      <w:tr w:rsidR="00527F44" w:rsidRPr="006328E6" w:rsidTr="00527F44">
        <w:tc>
          <w:tcPr>
            <w:tcW w:w="889" w:type="dxa"/>
          </w:tcPr>
          <w:p w:rsidR="00527F44" w:rsidRPr="006328E6" w:rsidRDefault="00527F44" w:rsidP="00C160FA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1.1</w:t>
            </w:r>
          </w:p>
        </w:tc>
        <w:tc>
          <w:tcPr>
            <w:tcW w:w="5954" w:type="dxa"/>
          </w:tcPr>
          <w:p w:rsidR="00527F44" w:rsidRPr="006328E6" w:rsidRDefault="00527F44" w:rsidP="00C160FA">
            <w:pPr>
              <w:jc w:val="both"/>
              <w:rPr>
                <w:sz w:val="22"/>
                <w:szCs w:val="22"/>
              </w:rPr>
            </w:pPr>
            <w:r w:rsidRPr="006328E6">
              <w:rPr>
                <w:b/>
                <w:sz w:val="22"/>
                <w:szCs w:val="22"/>
              </w:rPr>
              <w:t>Открытие банковского  вклада (депозита)</w:t>
            </w:r>
            <w:r w:rsidRPr="006328E6">
              <w:rPr>
                <w:sz w:val="22"/>
                <w:szCs w:val="22"/>
              </w:rPr>
              <w:t xml:space="preserve">  «до востребования». Комиссия  взимается в  момент  открытия  счета </w:t>
            </w:r>
          </w:p>
        </w:tc>
        <w:tc>
          <w:tcPr>
            <w:tcW w:w="2409" w:type="dxa"/>
          </w:tcPr>
          <w:p w:rsidR="00527F44" w:rsidRPr="006328E6" w:rsidRDefault="00527F44" w:rsidP="00C160FA">
            <w:pPr>
              <w:rPr>
                <w:sz w:val="22"/>
                <w:szCs w:val="22"/>
              </w:rPr>
            </w:pPr>
          </w:p>
          <w:p w:rsidR="00527F44" w:rsidRPr="006328E6" w:rsidRDefault="00527F44" w:rsidP="00C160FA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50 руб.</w:t>
            </w:r>
          </w:p>
        </w:tc>
      </w:tr>
      <w:tr w:rsidR="00527F44" w:rsidRPr="006328E6" w:rsidTr="00527F44">
        <w:tc>
          <w:tcPr>
            <w:tcW w:w="889" w:type="dxa"/>
          </w:tcPr>
          <w:p w:rsidR="00527F44" w:rsidRPr="006328E6" w:rsidRDefault="00527F44" w:rsidP="00C160FA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 xml:space="preserve">1.2 </w:t>
            </w:r>
          </w:p>
        </w:tc>
        <w:tc>
          <w:tcPr>
            <w:tcW w:w="5954" w:type="dxa"/>
          </w:tcPr>
          <w:p w:rsidR="00527F44" w:rsidRPr="006328E6" w:rsidRDefault="00527F44" w:rsidP="00D61D42">
            <w:pPr>
              <w:jc w:val="both"/>
              <w:rPr>
                <w:sz w:val="22"/>
                <w:szCs w:val="22"/>
              </w:rPr>
            </w:pPr>
            <w:r w:rsidRPr="006328E6">
              <w:rPr>
                <w:b/>
                <w:sz w:val="22"/>
                <w:szCs w:val="22"/>
              </w:rPr>
              <w:t>Открытие банковского вклада (депозита)</w:t>
            </w:r>
            <w:r w:rsidRPr="006328E6">
              <w:rPr>
                <w:sz w:val="22"/>
                <w:szCs w:val="22"/>
              </w:rPr>
              <w:t xml:space="preserve"> «до востребования» при  конвертации инвалюты, зачисления  ссуды</w:t>
            </w:r>
          </w:p>
        </w:tc>
        <w:tc>
          <w:tcPr>
            <w:tcW w:w="2409" w:type="dxa"/>
          </w:tcPr>
          <w:p w:rsidR="00527F44" w:rsidRPr="006328E6" w:rsidRDefault="00527F44" w:rsidP="00C160FA">
            <w:pPr>
              <w:jc w:val="both"/>
              <w:rPr>
                <w:sz w:val="22"/>
                <w:szCs w:val="22"/>
              </w:rPr>
            </w:pPr>
          </w:p>
          <w:p w:rsidR="00527F44" w:rsidRPr="006328E6" w:rsidRDefault="00527F44" w:rsidP="00C160FA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Не взимается</w:t>
            </w:r>
          </w:p>
          <w:p w:rsidR="00527F44" w:rsidRPr="006328E6" w:rsidRDefault="00527F44" w:rsidP="00C160FA">
            <w:pPr>
              <w:rPr>
                <w:sz w:val="22"/>
                <w:szCs w:val="22"/>
              </w:rPr>
            </w:pPr>
          </w:p>
        </w:tc>
      </w:tr>
      <w:tr w:rsidR="00527F44" w:rsidRPr="006328E6" w:rsidTr="00527F44">
        <w:trPr>
          <w:trHeight w:val="184"/>
        </w:trPr>
        <w:tc>
          <w:tcPr>
            <w:tcW w:w="889" w:type="dxa"/>
          </w:tcPr>
          <w:p w:rsidR="00527F44" w:rsidRPr="006328E6" w:rsidRDefault="00527F44" w:rsidP="00C160FA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527F44" w:rsidRPr="006328E6" w:rsidRDefault="00527F44" w:rsidP="00ED7CF7">
            <w:pPr>
              <w:jc w:val="center"/>
              <w:rPr>
                <w:b/>
                <w:i/>
                <w:sz w:val="22"/>
                <w:szCs w:val="22"/>
              </w:rPr>
            </w:pPr>
            <w:r w:rsidRPr="006328E6">
              <w:rPr>
                <w:b/>
                <w:i/>
                <w:sz w:val="22"/>
                <w:szCs w:val="22"/>
              </w:rPr>
              <w:t xml:space="preserve">    2. ВЫДАЧА НАЛИЧНЫХ</w:t>
            </w:r>
          </w:p>
          <w:p w:rsidR="00527F44" w:rsidRPr="006328E6" w:rsidRDefault="00527F44" w:rsidP="00ED7CF7">
            <w:pPr>
              <w:jc w:val="center"/>
              <w:rPr>
                <w:b/>
                <w:i/>
                <w:sz w:val="22"/>
                <w:szCs w:val="22"/>
              </w:rPr>
            </w:pPr>
            <w:r w:rsidRPr="006328E6">
              <w:rPr>
                <w:b/>
                <w:i/>
                <w:sz w:val="22"/>
                <w:szCs w:val="22"/>
              </w:rPr>
              <w:t>ДЕНЕЖНЫХ СРЕДСТВ ПОСТУПИВШИХ В БЕЗНАЛИЧНОМ ПОРЯДКЕ</w:t>
            </w:r>
          </w:p>
        </w:tc>
        <w:tc>
          <w:tcPr>
            <w:tcW w:w="2409" w:type="dxa"/>
          </w:tcPr>
          <w:p w:rsidR="00527F44" w:rsidRPr="006328E6" w:rsidRDefault="00527F44" w:rsidP="005A0957">
            <w:pPr>
              <w:jc w:val="center"/>
              <w:rPr>
                <w:sz w:val="22"/>
                <w:szCs w:val="22"/>
              </w:rPr>
            </w:pPr>
          </w:p>
        </w:tc>
      </w:tr>
      <w:tr w:rsidR="00527F44" w:rsidRPr="006328E6" w:rsidTr="00527F44">
        <w:tc>
          <w:tcPr>
            <w:tcW w:w="889" w:type="dxa"/>
          </w:tcPr>
          <w:p w:rsidR="00527F44" w:rsidRPr="006328E6" w:rsidRDefault="00527F44" w:rsidP="00C160FA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2.1</w:t>
            </w:r>
          </w:p>
        </w:tc>
        <w:tc>
          <w:tcPr>
            <w:tcW w:w="5954" w:type="dxa"/>
          </w:tcPr>
          <w:p w:rsidR="00527F44" w:rsidRPr="006328E6" w:rsidRDefault="00527F44" w:rsidP="00C160FA">
            <w:pPr>
              <w:jc w:val="both"/>
              <w:rPr>
                <w:sz w:val="22"/>
                <w:szCs w:val="22"/>
              </w:rPr>
            </w:pPr>
            <w:r w:rsidRPr="006328E6">
              <w:rPr>
                <w:b/>
                <w:sz w:val="22"/>
                <w:szCs w:val="22"/>
              </w:rPr>
              <w:t>Выдача</w:t>
            </w:r>
            <w:r w:rsidRPr="006328E6">
              <w:rPr>
                <w:sz w:val="22"/>
                <w:szCs w:val="22"/>
              </w:rPr>
              <w:t xml:space="preserve">  физическому  лицу  </w:t>
            </w:r>
            <w:r w:rsidRPr="006328E6">
              <w:rPr>
                <w:b/>
                <w:sz w:val="22"/>
                <w:szCs w:val="22"/>
              </w:rPr>
              <w:t>наличных</w:t>
            </w:r>
            <w:r w:rsidRPr="006328E6">
              <w:rPr>
                <w:sz w:val="22"/>
                <w:szCs w:val="22"/>
              </w:rPr>
              <w:t xml:space="preserve">  денежных  средств,  </w:t>
            </w:r>
            <w:r w:rsidRPr="006328E6">
              <w:rPr>
                <w:b/>
                <w:sz w:val="22"/>
                <w:szCs w:val="22"/>
              </w:rPr>
              <w:t xml:space="preserve">поступивших </w:t>
            </w:r>
            <w:r w:rsidRPr="006328E6">
              <w:rPr>
                <w:sz w:val="22"/>
                <w:szCs w:val="22"/>
              </w:rPr>
              <w:t>на его  депозитный</w:t>
            </w:r>
            <w:r w:rsidRPr="006328E6">
              <w:rPr>
                <w:b/>
                <w:sz w:val="22"/>
                <w:szCs w:val="22"/>
              </w:rPr>
              <w:t xml:space="preserve">  счет  безналичным </w:t>
            </w:r>
            <w:r w:rsidRPr="006328E6">
              <w:rPr>
                <w:sz w:val="22"/>
                <w:szCs w:val="22"/>
              </w:rPr>
              <w:t xml:space="preserve">путем </w:t>
            </w:r>
          </w:p>
          <w:p w:rsidR="00527F44" w:rsidRPr="006328E6" w:rsidRDefault="00527F44" w:rsidP="00C160FA">
            <w:pPr>
              <w:jc w:val="both"/>
              <w:rPr>
                <w:sz w:val="22"/>
                <w:szCs w:val="22"/>
              </w:rPr>
            </w:pPr>
          </w:p>
          <w:p w:rsidR="00527F44" w:rsidRPr="006328E6" w:rsidRDefault="00527F44" w:rsidP="00C160FA">
            <w:pPr>
              <w:jc w:val="both"/>
              <w:rPr>
                <w:sz w:val="22"/>
                <w:szCs w:val="22"/>
              </w:rPr>
            </w:pPr>
          </w:p>
          <w:p w:rsidR="00527F44" w:rsidRPr="006328E6" w:rsidRDefault="00527F44" w:rsidP="003067B1">
            <w:pPr>
              <w:jc w:val="both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- по договорам с органами соц.защиты;</w:t>
            </w:r>
          </w:p>
          <w:p w:rsidR="00527F44" w:rsidRPr="006328E6" w:rsidRDefault="00527F44" w:rsidP="003067B1">
            <w:pPr>
              <w:jc w:val="both"/>
              <w:rPr>
                <w:b/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- поступления з/платы, вознаграждений и других выплат социального характера на счета сотрудников Банка, выплаты участникам Банка (дивиденты, доля и т.д.), в случаях когда Плательщиком является ООО КБ «Алтайкапиталбанк»</w:t>
            </w:r>
          </w:p>
        </w:tc>
        <w:tc>
          <w:tcPr>
            <w:tcW w:w="2409" w:type="dxa"/>
          </w:tcPr>
          <w:p w:rsidR="00527F44" w:rsidRPr="006328E6" w:rsidRDefault="00527F44" w:rsidP="005A0957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1%  до 1 млн.руб.</w:t>
            </w:r>
          </w:p>
          <w:p w:rsidR="00527F44" w:rsidRPr="006328E6" w:rsidRDefault="00527F44" w:rsidP="005A0957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2% до 2 млн.руб.</w:t>
            </w:r>
          </w:p>
          <w:p w:rsidR="00527F44" w:rsidRPr="006328E6" w:rsidRDefault="00527F44" w:rsidP="005A0957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 xml:space="preserve">4% свыше 2 млн.руб. </w:t>
            </w:r>
          </w:p>
          <w:p w:rsidR="00527F44" w:rsidRPr="006328E6" w:rsidRDefault="00527F44" w:rsidP="005A0957">
            <w:pPr>
              <w:jc w:val="center"/>
              <w:rPr>
                <w:sz w:val="22"/>
                <w:szCs w:val="22"/>
              </w:rPr>
            </w:pPr>
          </w:p>
          <w:p w:rsidR="00527F44" w:rsidRPr="006328E6" w:rsidRDefault="00527F44" w:rsidP="003067B1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Не взимается</w:t>
            </w:r>
          </w:p>
          <w:p w:rsidR="00527F44" w:rsidRPr="006328E6" w:rsidRDefault="00527F44" w:rsidP="003067B1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Не взимается</w:t>
            </w:r>
          </w:p>
          <w:p w:rsidR="00527F44" w:rsidRPr="006328E6" w:rsidRDefault="00527F44" w:rsidP="003067B1">
            <w:pPr>
              <w:jc w:val="center"/>
              <w:rPr>
                <w:sz w:val="22"/>
                <w:szCs w:val="22"/>
              </w:rPr>
            </w:pPr>
          </w:p>
          <w:p w:rsidR="00527F44" w:rsidRPr="006328E6" w:rsidRDefault="00527F44" w:rsidP="005A0957">
            <w:pPr>
              <w:jc w:val="center"/>
              <w:rPr>
                <w:sz w:val="22"/>
                <w:szCs w:val="22"/>
              </w:rPr>
            </w:pPr>
          </w:p>
        </w:tc>
      </w:tr>
      <w:tr w:rsidR="00527F44" w:rsidRPr="006328E6" w:rsidTr="00527F44">
        <w:tc>
          <w:tcPr>
            <w:tcW w:w="889" w:type="dxa"/>
          </w:tcPr>
          <w:p w:rsidR="00527F44" w:rsidRPr="006328E6" w:rsidRDefault="00527F44" w:rsidP="00C160FA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2.3</w:t>
            </w:r>
          </w:p>
        </w:tc>
        <w:tc>
          <w:tcPr>
            <w:tcW w:w="5954" w:type="dxa"/>
          </w:tcPr>
          <w:p w:rsidR="00527F44" w:rsidRPr="006328E6" w:rsidRDefault="00527F44" w:rsidP="00C160FA">
            <w:pPr>
              <w:rPr>
                <w:sz w:val="22"/>
                <w:szCs w:val="22"/>
                <w:highlight w:val="yellow"/>
              </w:rPr>
            </w:pPr>
            <w:r w:rsidRPr="006328E6">
              <w:rPr>
                <w:b/>
                <w:sz w:val="22"/>
                <w:szCs w:val="22"/>
              </w:rPr>
              <w:t xml:space="preserve">Выдача </w:t>
            </w:r>
            <w:r w:rsidRPr="006328E6">
              <w:rPr>
                <w:sz w:val="22"/>
                <w:szCs w:val="22"/>
              </w:rPr>
              <w:t xml:space="preserve">физическому лицу </w:t>
            </w:r>
            <w:r w:rsidRPr="006328E6">
              <w:rPr>
                <w:b/>
                <w:sz w:val="22"/>
                <w:szCs w:val="22"/>
              </w:rPr>
              <w:t>наличных</w:t>
            </w:r>
            <w:r w:rsidRPr="006328E6">
              <w:rPr>
                <w:sz w:val="22"/>
                <w:szCs w:val="22"/>
              </w:rPr>
              <w:t xml:space="preserve"> денежных средств, поступивших безналичным путем, </w:t>
            </w:r>
            <w:r w:rsidRPr="006328E6">
              <w:rPr>
                <w:b/>
                <w:sz w:val="22"/>
                <w:szCs w:val="22"/>
              </w:rPr>
              <w:t>находящихся на вкладе не менее  30 календарных дней</w:t>
            </w:r>
          </w:p>
        </w:tc>
        <w:tc>
          <w:tcPr>
            <w:tcW w:w="2409" w:type="dxa"/>
          </w:tcPr>
          <w:p w:rsidR="00527F44" w:rsidRPr="006328E6" w:rsidRDefault="00527F44" w:rsidP="00C160FA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527F44" w:rsidRPr="006328E6" w:rsidRDefault="00527F44" w:rsidP="00C160FA">
            <w:pPr>
              <w:jc w:val="center"/>
              <w:rPr>
                <w:sz w:val="22"/>
                <w:szCs w:val="22"/>
                <w:highlight w:val="yellow"/>
              </w:rPr>
            </w:pPr>
            <w:r w:rsidRPr="006328E6">
              <w:rPr>
                <w:sz w:val="22"/>
                <w:szCs w:val="22"/>
              </w:rPr>
              <w:t>Не взимается</w:t>
            </w:r>
          </w:p>
        </w:tc>
      </w:tr>
      <w:tr w:rsidR="00527F44" w:rsidRPr="006328E6" w:rsidTr="00527F44">
        <w:tc>
          <w:tcPr>
            <w:tcW w:w="889" w:type="dxa"/>
          </w:tcPr>
          <w:p w:rsidR="00527F44" w:rsidRPr="006328E6" w:rsidRDefault="00527F44" w:rsidP="00C160FA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2.4</w:t>
            </w:r>
          </w:p>
        </w:tc>
        <w:tc>
          <w:tcPr>
            <w:tcW w:w="5954" w:type="dxa"/>
          </w:tcPr>
          <w:p w:rsidR="00527F44" w:rsidRPr="006328E6" w:rsidRDefault="00527F44" w:rsidP="000827B6">
            <w:pPr>
              <w:rPr>
                <w:b/>
                <w:sz w:val="22"/>
                <w:szCs w:val="22"/>
                <w:highlight w:val="yellow"/>
              </w:rPr>
            </w:pPr>
            <w:r w:rsidRPr="006328E6">
              <w:rPr>
                <w:b/>
                <w:sz w:val="22"/>
                <w:szCs w:val="22"/>
              </w:rPr>
              <w:t xml:space="preserve">Выдача </w:t>
            </w:r>
            <w:r w:rsidRPr="006328E6">
              <w:rPr>
                <w:sz w:val="22"/>
                <w:szCs w:val="22"/>
              </w:rPr>
              <w:t>физическому лицу</w:t>
            </w:r>
            <w:r w:rsidRPr="006328E6">
              <w:rPr>
                <w:b/>
                <w:sz w:val="22"/>
                <w:szCs w:val="22"/>
              </w:rPr>
              <w:t xml:space="preserve"> наличных </w:t>
            </w:r>
            <w:r w:rsidRPr="006328E6">
              <w:rPr>
                <w:sz w:val="22"/>
                <w:szCs w:val="22"/>
              </w:rPr>
              <w:t>денежных средств</w:t>
            </w:r>
            <w:r w:rsidRPr="006328E6">
              <w:rPr>
                <w:b/>
                <w:sz w:val="22"/>
                <w:szCs w:val="22"/>
              </w:rPr>
              <w:t xml:space="preserve">, поступивших </w:t>
            </w:r>
            <w:r w:rsidRPr="006328E6">
              <w:rPr>
                <w:sz w:val="22"/>
                <w:szCs w:val="22"/>
              </w:rPr>
              <w:t>на счет</w:t>
            </w:r>
            <w:r w:rsidRPr="006328E6">
              <w:rPr>
                <w:b/>
                <w:sz w:val="22"/>
                <w:szCs w:val="22"/>
              </w:rPr>
              <w:t xml:space="preserve"> в наличной форме    </w:t>
            </w:r>
          </w:p>
        </w:tc>
        <w:tc>
          <w:tcPr>
            <w:tcW w:w="2409" w:type="dxa"/>
          </w:tcPr>
          <w:p w:rsidR="00527F44" w:rsidRPr="006328E6" w:rsidRDefault="00527F44" w:rsidP="000827B6">
            <w:pPr>
              <w:jc w:val="center"/>
              <w:rPr>
                <w:sz w:val="22"/>
                <w:szCs w:val="22"/>
                <w:highlight w:val="yellow"/>
              </w:rPr>
            </w:pPr>
            <w:r w:rsidRPr="006328E6">
              <w:rPr>
                <w:sz w:val="22"/>
                <w:szCs w:val="22"/>
              </w:rPr>
              <w:t>Не взимается</w:t>
            </w:r>
          </w:p>
        </w:tc>
      </w:tr>
      <w:tr w:rsidR="00527F44" w:rsidRPr="006328E6" w:rsidTr="00527F44">
        <w:tc>
          <w:tcPr>
            <w:tcW w:w="889" w:type="dxa"/>
          </w:tcPr>
          <w:p w:rsidR="00527F44" w:rsidRPr="006328E6" w:rsidRDefault="00527F44" w:rsidP="00C160FA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2.5</w:t>
            </w:r>
          </w:p>
        </w:tc>
        <w:tc>
          <w:tcPr>
            <w:tcW w:w="5954" w:type="dxa"/>
          </w:tcPr>
          <w:p w:rsidR="00527F44" w:rsidRPr="006328E6" w:rsidRDefault="00527F44" w:rsidP="00392218">
            <w:pPr>
              <w:rPr>
                <w:b/>
                <w:sz w:val="22"/>
                <w:szCs w:val="22"/>
              </w:rPr>
            </w:pPr>
            <w:r w:rsidRPr="006328E6">
              <w:rPr>
                <w:bCs/>
                <w:sz w:val="22"/>
                <w:szCs w:val="22"/>
              </w:rPr>
              <w:t xml:space="preserve">Выдача физическому лицу наличных денежных средств, поступивших безналичным путем с его  счета, открытого в ООО КБ «Алтайкапиталбанк», при условии, что </w:t>
            </w:r>
            <w:r w:rsidRPr="006328E6">
              <w:rPr>
                <w:b/>
                <w:bCs/>
                <w:sz w:val="22"/>
                <w:szCs w:val="22"/>
              </w:rPr>
              <w:t>суммарный период</w:t>
            </w:r>
            <w:r w:rsidRPr="006328E6">
              <w:rPr>
                <w:bCs/>
                <w:sz w:val="22"/>
                <w:szCs w:val="22"/>
              </w:rPr>
              <w:t xml:space="preserve"> нахождения денежных средств на обеих счетах </w:t>
            </w:r>
            <w:r w:rsidRPr="006328E6">
              <w:rPr>
                <w:b/>
                <w:bCs/>
                <w:sz w:val="22"/>
                <w:szCs w:val="22"/>
              </w:rPr>
              <w:t>не менее 30дней</w:t>
            </w:r>
          </w:p>
        </w:tc>
        <w:tc>
          <w:tcPr>
            <w:tcW w:w="2409" w:type="dxa"/>
          </w:tcPr>
          <w:p w:rsidR="00527F44" w:rsidRPr="006328E6" w:rsidRDefault="00527F44" w:rsidP="00392218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Не взимается</w:t>
            </w:r>
          </w:p>
        </w:tc>
      </w:tr>
      <w:tr w:rsidR="00527F44" w:rsidRPr="006328E6" w:rsidTr="00527F44">
        <w:tc>
          <w:tcPr>
            <w:tcW w:w="889" w:type="dxa"/>
          </w:tcPr>
          <w:p w:rsidR="00527F44" w:rsidRPr="006328E6" w:rsidRDefault="00527F44" w:rsidP="00734627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527F44" w:rsidRPr="006328E6" w:rsidRDefault="00527F44" w:rsidP="008A24BA">
            <w:pPr>
              <w:jc w:val="center"/>
              <w:rPr>
                <w:b/>
                <w:i/>
                <w:sz w:val="22"/>
                <w:szCs w:val="22"/>
              </w:rPr>
            </w:pPr>
            <w:r w:rsidRPr="006328E6">
              <w:rPr>
                <w:b/>
                <w:i/>
                <w:sz w:val="22"/>
                <w:szCs w:val="22"/>
              </w:rPr>
              <w:t>3. КАССОВЫЕ  ОПЕРАЦИИ</w:t>
            </w:r>
          </w:p>
        </w:tc>
        <w:tc>
          <w:tcPr>
            <w:tcW w:w="2409" w:type="dxa"/>
          </w:tcPr>
          <w:p w:rsidR="00527F44" w:rsidRPr="006328E6" w:rsidRDefault="00527F44" w:rsidP="00AB5586">
            <w:pPr>
              <w:jc w:val="center"/>
              <w:rPr>
                <w:sz w:val="22"/>
                <w:szCs w:val="22"/>
              </w:rPr>
            </w:pPr>
          </w:p>
        </w:tc>
      </w:tr>
      <w:tr w:rsidR="00527F44" w:rsidRPr="006328E6" w:rsidTr="00527F44">
        <w:tc>
          <w:tcPr>
            <w:tcW w:w="889" w:type="dxa"/>
          </w:tcPr>
          <w:p w:rsidR="00527F44" w:rsidRPr="006328E6" w:rsidRDefault="00527F44" w:rsidP="00734627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3.1</w:t>
            </w:r>
          </w:p>
        </w:tc>
        <w:tc>
          <w:tcPr>
            <w:tcW w:w="5954" w:type="dxa"/>
          </w:tcPr>
          <w:p w:rsidR="00527F44" w:rsidRPr="006328E6" w:rsidRDefault="00527F44" w:rsidP="00734627">
            <w:pPr>
              <w:rPr>
                <w:b/>
                <w:sz w:val="22"/>
                <w:szCs w:val="22"/>
              </w:rPr>
            </w:pPr>
            <w:r w:rsidRPr="006328E6">
              <w:rPr>
                <w:b/>
                <w:sz w:val="22"/>
                <w:szCs w:val="22"/>
              </w:rPr>
              <w:t xml:space="preserve">Прием </w:t>
            </w:r>
            <w:r w:rsidRPr="006328E6">
              <w:rPr>
                <w:sz w:val="22"/>
                <w:szCs w:val="22"/>
              </w:rPr>
              <w:t>наличных</w:t>
            </w:r>
            <w:r w:rsidRPr="006328E6">
              <w:rPr>
                <w:b/>
                <w:sz w:val="22"/>
                <w:szCs w:val="22"/>
              </w:rPr>
              <w:t xml:space="preserve"> денежных средств на счет</w:t>
            </w:r>
          </w:p>
        </w:tc>
        <w:tc>
          <w:tcPr>
            <w:tcW w:w="2409" w:type="dxa"/>
          </w:tcPr>
          <w:p w:rsidR="00527F44" w:rsidRPr="006328E6" w:rsidRDefault="00527F44" w:rsidP="00AB5586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Не взимается</w:t>
            </w:r>
          </w:p>
        </w:tc>
      </w:tr>
      <w:tr w:rsidR="00527F44" w:rsidRPr="006328E6" w:rsidTr="00527F44">
        <w:tc>
          <w:tcPr>
            <w:tcW w:w="889" w:type="dxa"/>
          </w:tcPr>
          <w:p w:rsidR="00527F44" w:rsidRPr="006328E6" w:rsidRDefault="00527F44" w:rsidP="00734627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3.2</w:t>
            </w:r>
          </w:p>
          <w:p w:rsidR="00527F44" w:rsidRPr="006328E6" w:rsidRDefault="00527F44" w:rsidP="00734627">
            <w:pPr>
              <w:rPr>
                <w:sz w:val="22"/>
                <w:szCs w:val="22"/>
              </w:rPr>
            </w:pPr>
          </w:p>
          <w:p w:rsidR="00527F44" w:rsidRPr="006328E6" w:rsidRDefault="00527F44" w:rsidP="00734627">
            <w:pPr>
              <w:rPr>
                <w:sz w:val="22"/>
                <w:szCs w:val="22"/>
              </w:rPr>
            </w:pPr>
          </w:p>
          <w:p w:rsidR="00527F44" w:rsidRPr="006328E6" w:rsidRDefault="00527F44" w:rsidP="00734627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527F44" w:rsidRPr="006328E6" w:rsidRDefault="00527F44" w:rsidP="003A1C06">
            <w:pPr>
              <w:rPr>
                <w:sz w:val="22"/>
                <w:szCs w:val="22"/>
              </w:rPr>
            </w:pPr>
            <w:r w:rsidRPr="006328E6">
              <w:rPr>
                <w:b/>
                <w:sz w:val="22"/>
                <w:szCs w:val="22"/>
              </w:rPr>
              <w:t>Прием</w:t>
            </w:r>
            <w:r w:rsidRPr="006328E6">
              <w:rPr>
                <w:sz w:val="22"/>
                <w:szCs w:val="22"/>
              </w:rPr>
              <w:t xml:space="preserve"> наличных денежных средств на вклад до востребования, открытый клиенту для п</w:t>
            </w:r>
            <w:r w:rsidRPr="006328E6">
              <w:rPr>
                <w:b/>
                <w:sz w:val="22"/>
                <w:szCs w:val="22"/>
              </w:rPr>
              <w:t>еречисления</w:t>
            </w:r>
            <w:r w:rsidRPr="006328E6">
              <w:rPr>
                <w:sz w:val="22"/>
                <w:szCs w:val="22"/>
              </w:rPr>
              <w:t xml:space="preserve"> </w:t>
            </w:r>
            <w:r w:rsidRPr="006328E6">
              <w:rPr>
                <w:b/>
                <w:sz w:val="22"/>
                <w:szCs w:val="22"/>
              </w:rPr>
              <w:t>аннуитетных платежей, в т.ч.  досрочное погашение</w:t>
            </w:r>
            <w:r w:rsidRPr="006328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27F44" w:rsidRPr="006328E6" w:rsidRDefault="00527F44" w:rsidP="003A1C06">
            <w:pPr>
              <w:jc w:val="center"/>
              <w:rPr>
                <w:sz w:val="22"/>
                <w:szCs w:val="22"/>
              </w:rPr>
            </w:pPr>
          </w:p>
          <w:p w:rsidR="00527F44" w:rsidRPr="006328E6" w:rsidRDefault="00527F44" w:rsidP="003A1C06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0,7 % от суммы, но не менее 50 р.</w:t>
            </w:r>
          </w:p>
        </w:tc>
      </w:tr>
      <w:tr w:rsidR="00527F44" w:rsidRPr="006328E6" w:rsidTr="00527F44">
        <w:tc>
          <w:tcPr>
            <w:tcW w:w="889" w:type="dxa"/>
          </w:tcPr>
          <w:p w:rsidR="00527F44" w:rsidRPr="006328E6" w:rsidRDefault="00527F44" w:rsidP="00734627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3.3</w:t>
            </w:r>
          </w:p>
        </w:tc>
        <w:tc>
          <w:tcPr>
            <w:tcW w:w="5954" w:type="dxa"/>
          </w:tcPr>
          <w:p w:rsidR="00527F44" w:rsidRPr="006328E6" w:rsidRDefault="00527F44" w:rsidP="00E804AF">
            <w:pPr>
              <w:rPr>
                <w:sz w:val="22"/>
                <w:szCs w:val="22"/>
              </w:rPr>
            </w:pPr>
            <w:r w:rsidRPr="006328E6">
              <w:rPr>
                <w:b/>
                <w:sz w:val="22"/>
                <w:szCs w:val="22"/>
              </w:rPr>
              <w:t>Пересчет</w:t>
            </w:r>
            <w:r w:rsidRPr="006328E6">
              <w:rPr>
                <w:sz w:val="22"/>
                <w:szCs w:val="22"/>
              </w:rPr>
              <w:t xml:space="preserve">, выявление сомнительных или имеющих признаки подделки денежных знаков </w:t>
            </w:r>
            <w:r w:rsidRPr="006328E6">
              <w:rPr>
                <w:b/>
                <w:sz w:val="22"/>
                <w:szCs w:val="22"/>
              </w:rPr>
              <w:t>без зачисления на счет</w:t>
            </w:r>
          </w:p>
        </w:tc>
        <w:tc>
          <w:tcPr>
            <w:tcW w:w="2409" w:type="dxa"/>
          </w:tcPr>
          <w:p w:rsidR="00527F44" w:rsidRPr="006328E6" w:rsidRDefault="00527F44" w:rsidP="00E804AF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 xml:space="preserve">4000,00 руб. </w:t>
            </w:r>
          </w:p>
        </w:tc>
      </w:tr>
      <w:tr w:rsidR="00527F44" w:rsidRPr="006328E6" w:rsidTr="00527F44">
        <w:tc>
          <w:tcPr>
            <w:tcW w:w="889" w:type="dxa"/>
          </w:tcPr>
          <w:p w:rsidR="00527F44" w:rsidRPr="006328E6" w:rsidRDefault="00527F44" w:rsidP="00734627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3.4</w:t>
            </w:r>
          </w:p>
        </w:tc>
        <w:tc>
          <w:tcPr>
            <w:tcW w:w="5954" w:type="dxa"/>
          </w:tcPr>
          <w:p w:rsidR="00527F44" w:rsidRPr="006328E6" w:rsidRDefault="00527F44" w:rsidP="0092735D">
            <w:pPr>
              <w:pStyle w:val="7"/>
              <w:rPr>
                <w:b w:val="0"/>
                <w:sz w:val="22"/>
                <w:szCs w:val="22"/>
              </w:rPr>
            </w:pPr>
            <w:r w:rsidRPr="006328E6">
              <w:rPr>
                <w:b w:val="0"/>
                <w:sz w:val="22"/>
                <w:szCs w:val="22"/>
              </w:rPr>
              <w:t xml:space="preserve">Проверка  </w:t>
            </w:r>
            <w:r w:rsidRPr="006328E6">
              <w:rPr>
                <w:sz w:val="22"/>
                <w:szCs w:val="22"/>
              </w:rPr>
              <w:t xml:space="preserve">подлинности </w:t>
            </w:r>
            <w:r w:rsidRPr="006328E6">
              <w:rPr>
                <w:b w:val="0"/>
                <w:sz w:val="22"/>
                <w:szCs w:val="22"/>
              </w:rPr>
              <w:t xml:space="preserve"> купюр</w:t>
            </w:r>
          </w:p>
        </w:tc>
        <w:tc>
          <w:tcPr>
            <w:tcW w:w="2409" w:type="dxa"/>
          </w:tcPr>
          <w:p w:rsidR="00527F44" w:rsidRPr="006328E6" w:rsidRDefault="00527F44" w:rsidP="0092735D">
            <w:pPr>
              <w:rPr>
                <w:sz w:val="22"/>
                <w:szCs w:val="22"/>
              </w:rPr>
            </w:pPr>
          </w:p>
          <w:p w:rsidR="00527F44" w:rsidRPr="006328E6" w:rsidRDefault="00527F44" w:rsidP="0092735D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0,05%  от  суммы</w:t>
            </w:r>
          </w:p>
        </w:tc>
      </w:tr>
      <w:tr w:rsidR="00527F44" w:rsidRPr="006328E6" w:rsidTr="00527F44">
        <w:tc>
          <w:tcPr>
            <w:tcW w:w="889" w:type="dxa"/>
          </w:tcPr>
          <w:p w:rsidR="00527F44" w:rsidRPr="006328E6" w:rsidRDefault="00527F44" w:rsidP="00734627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3.5</w:t>
            </w:r>
          </w:p>
        </w:tc>
        <w:tc>
          <w:tcPr>
            <w:tcW w:w="5954" w:type="dxa"/>
          </w:tcPr>
          <w:p w:rsidR="00527F44" w:rsidRPr="006328E6" w:rsidRDefault="00527F44" w:rsidP="00727913">
            <w:pPr>
              <w:rPr>
                <w:b/>
                <w:sz w:val="22"/>
                <w:szCs w:val="22"/>
              </w:rPr>
            </w:pPr>
            <w:r w:rsidRPr="006328E6">
              <w:rPr>
                <w:b/>
                <w:sz w:val="22"/>
                <w:szCs w:val="22"/>
              </w:rPr>
              <w:t xml:space="preserve">Пересчет </w:t>
            </w:r>
            <w:r w:rsidRPr="006328E6">
              <w:rPr>
                <w:sz w:val="22"/>
                <w:szCs w:val="22"/>
              </w:rPr>
              <w:t xml:space="preserve"> денежных средств</w:t>
            </w:r>
            <w:r w:rsidRPr="006328E6">
              <w:rPr>
                <w:b/>
                <w:sz w:val="22"/>
                <w:szCs w:val="22"/>
              </w:rPr>
              <w:t xml:space="preserve"> для выдачи наличными </w:t>
            </w:r>
            <w:r w:rsidRPr="006328E6">
              <w:rPr>
                <w:sz w:val="22"/>
                <w:szCs w:val="22"/>
              </w:rPr>
              <w:t>физическому лицу без зачисления на счет</w:t>
            </w:r>
          </w:p>
        </w:tc>
        <w:tc>
          <w:tcPr>
            <w:tcW w:w="2409" w:type="dxa"/>
          </w:tcPr>
          <w:p w:rsidR="00527F44" w:rsidRPr="006328E6" w:rsidRDefault="00527F44" w:rsidP="00727913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до 1 млн.рублей, комиссия не взимается</w:t>
            </w:r>
          </w:p>
          <w:p w:rsidR="00527F44" w:rsidRPr="006328E6" w:rsidRDefault="00527F44" w:rsidP="00727913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 xml:space="preserve">свыше 1 млн.рублей - 1% от суммы </w:t>
            </w:r>
          </w:p>
        </w:tc>
      </w:tr>
      <w:tr w:rsidR="00527F44" w:rsidRPr="006328E6" w:rsidTr="00527F44">
        <w:tc>
          <w:tcPr>
            <w:tcW w:w="889" w:type="dxa"/>
          </w:tcPr>
          <w:p w:rsidR="00527F44" w:rsidRPr="006328E6" w:rsidRDefault="00527F44" w:rsidP="00C160FA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527F44" w:rsidRPr="006328E6" w:rsidRDefault="00527F44" w:rsidP="00C160FA">
            <w:pPr>
              <w:rPr>
                <w:b/>
                <w:i/>
                <w:sz w:val="22"/>
                <w:szCs w:val="22"/>
              </w:rPr>
            </w:pPr>
            <w:r w:rsidRPr="006328E6">
              <w:rPr>
                <w:b/>
                <w:i/>
                <w:sz w:val="22"/>
                <w:szCs w:val="22"/>
              </w:rPr>
              <w:t xml:space="preserve">                                   4. РАСЧЕТНЫЕ ОПЕРАЦИИ</w:t>
            </w:r>
          </w:p>
        </w:tc>
        <w:tc>
          <w:tcPr>
            <w:tcW w:w="2409" w:type="dxa"/>
          </w:tcPr>
          <w:p w:rsidR="00527F44" w:rsidRPr="006328E6" w:rsidRDefault="00527F44" w:rsidP="00C160FA">
            <w:pPr>
              <w:jc w:val="center"/>
              <w:rPr>
                <w:sz w:val="22"/>
                <w:szCs w:val="22"/>
              </w:rPr>
            </w:pPr>
          </w:p>
        </w:tc>
      </w:tr>
      <w:tr w:rsidR="00527F44" w:rsidRPr="006328E6" w:rsidTr="00527F44">
        <w:tc>
          <w:tcPr>
            <w:tcW w:w="889" w:type="dxa"/>
          </w:tcPr>
          <w:p w:rsidR="00527F44" w:rsidRPr="006328E6" w:rsidRDefault="00527F44" w:rsidP="00C160FA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527F44" w:rsidRPr="006328E6" w:rsidRDefault="00527F44" w:rsidP="009F0DE3">
            <w:pPr>
              <w:jc w:val="center"/>
              <w:rPr>
                <w:b/>
                <w:i/>
                <w:sz w:val="22"/>
                <w:szCs w:val="22"/>
              </w:rPr>
            </w:pPr>
            <w:r w:rsidRPr="006328E6">
              <w:rPr>
                <w:b/>
                <w:i/>
                <w:sz w:val="22"/>
                <w:szCs w:val="22"/>
              </w:rPr>
              <w:t xml:space="preserve">4.1. ПЕРЕЧИСЛЕНИЕ  ДЕНЕЖНЫХ СРЕДСТВ СО СЧЕТОВ  </w:t>
            </w:r>
          </w:p>
        </w:tc>
        <w:tc>
          <w:tcPr>
            <w:tcW w:w="2409" w:type="dxa"/>
          </w:tcPr>
          <w:p w:rsidR="00527F44" w:rsidRPr="006328E6" w:rsidRDefault="00527F44" w:rsidP="00C160FA">
            <w:pPr>
              <w:jc w:val="center"/>
              <w:rPr>
                <w:sz w:val="22"/>
                <w:szCs w:val="22"/>
              </w:rPr>
            </w:pPr>
          </w:p>
        </w:tc>
      </w:tr>
      <w:tr w:rsidR="00527F44" w:rsidRPr="006328E6" w:rsidTr="00527F44">
        <w:tc>
          <w:tcPr>
            <w:tcW w:w="889" w:type="dxa"/>
          </w:tcPr>
          <w:p w:rsidR="00527F44" w:rsidRPr="006328E6" w:rsidRDefault="00527F44" w:rsidP="00C160FA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4.1.1</w:t>
            </w:r>
          </w:p>
        </w:tc>
        <w:tc>
          <w:tcPr>
            <w:tcW w:w="5954" w:type="dxa"/>
          </w:tcPr>
          <w:p w:rsidR="00527F44" w:rsidRPr="006328E6" w:rsidRDefault="00527F44" w:rsidP="00C160FA">
            <w:pPr>
              <w:rPr>
                <w:sz w:val="22"/>
                <w:szCs w:val="22"/>
              </w:rPr>
            </w:pPr>
            <w:r w:rsidRPr="006328E6">
              <w:rPr>
                <w:b/>
                <w:sz w:val="22"/>
                <w:szCs w:val="22"/>
              </w:rPr>
              <w:t>Перечисление   безналично        поступивших  денежных  средств</w:t>
            </w:r>
            <w:r w:rsidRPr="006328E6">
              <w:rPr>
                <w:sz w:val="22"/>
                <w:szCs w:val="22"/>
              </w:rPr>
              <w:t xml:space="preserve"> (кроме аннуитетных платежей):</w:t>
            </w:r>
          </w:p>
          <w:p w:rsidR="00527F44" w:rsidRPr="006328E6" w:rsidRDefault="00527F44" w:rsidP="003067B1">
            <w:pPr>
              <w:rPr>
                <w:sz w:val="22"/>
                <w:szCs w:val="22"/>
              </w:rPr>
            </w:pPr>
          </w:p>
          <w:p w:rsidR="00527F44" w:rsidRPr="006328E6" w:rsidRDefault="00527F44" w:rsidP="003067B1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- внешние на  счета  физических  и  юридических  лиц</w:t>
            </w:r>
          </w:p>
          <w:p w:rsidR="00527F44" w:rsidRPr="006328E6" w:rsidRDefault="00527F44" w:rsidP="003067B1">
            <w:pPr>
              <w:rPr>
                <w:sz w:val="22"/>
                <w:szCs w:val="22"/>
              </w:rPr>
            </w:pPr>
          </w:p>
          <w:p w:rsidR="00527F44" w:rsidRPr="006328E6" w:rsidRDefault="00527F44" w:rsidP="003067B1">
            <w:pPr>
              <w:rPr>
                <w:sz w:val="22"/>
                <w:szCs w:val="22"/>
              </w:rPr>
            </w:pPr>
          </w:p>
          <w:p w:rsidR="00527F44" w:rsidRDefault="00527F44" w:rsidP="003067B1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- внутрибанковские на счета юридических лиц</w:t>
            </w:r>
          </w:p>
          <w:p w:rsidR="00910782" w:rsidRDefault="00910782" w:rsidP="003067B1">
            <w:pPr>
              <w:rPr>
                <w:sz w:val="22"/>
                <w:szCs w:val="22"/>
              </w:rPr>
            </w:pPr>
          </w:p>
          <w:p w:rsidR="00910782" w:rsidRDefault="00910782" w:rsidP="003067B1">
            <w:pPr>
              <w:rPr>
                <w:sz w:val="22"/>
                <w:szCs w:val="22"/>
              </w:rPr>
            </w:pPr>
          </w:p>
          <w:p w:rsidR="00910782" w:rsidRPr="006328E6" w:rsidRDefault="00910782" w:rsidP="003067B1">
            <w:pPr>
              <w:rPr>
                <w:sz w:val="22"/>
                <w:szCs w:val="22"/>
              </w:rPr>
            </w:pPr>
          </w:p>
          <w:p w:rsidR="00527F44" w:rsidRPr="006328E6" w:rsidRDefault="00527F44" w:rsidP="005B2C72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527F44" w:rsidRPr="006328E6" w:rsidRDefault="00527F44" w:rsidP="00C160FA">
            <w:pPr>
              <w:jc w:val="center"/>
              <w:rPr>
                <w:sz w:val="22"/>
                <w:szCs w:val="22"/>
              </w:rPr>
            </w:pPr>
          </w:p>
          <w:p w:rsidR="00527F44" w:rsidRPr="006328E6" w:rsidRDefault="00527F44" w:rsidP="00C160FA">
            <w:pPr>
              <w:jc w:val="center"/>
              <w:rPr>
                <w:sz w:val="22"/>
                <w:szCs w:val="22"/>
              </w:rPr>
            </w:pPr>
          </w:p>
          <w:p w:rsidR="00527F44" w:rsidRPr="006328E6" w:rsidRDefault="00527F44" w:rsidP="003067B1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 xml:space="preserve">0,7% от суммы, </w:t>
            </w:r>
            <w:r w:rsidRPr="006328E6">
              <w:rPr>
                <w:sz w:val="22"/>
                <w:szCs w:val="22"/>
                <w:lang w:val="en-US"/>
              </w:rPr>
              <w:t>min</w:t>
            </w:r>
            <w:r w:rsidRPr="006328E6">
              <w:rPr>
                <w:sz w:val="22"/>
                <w:szCs w:val="22"/>
              </w:rPr>
              <w:t xml:space="preserve"> 500 руб., </w:t>
            </w:r>
            <w:r w:rsidRPr="006328E6">
              <w:rPr>
                <w:sz w:val="22"/>
                <w:szCs w:val="22"/>
                <w:lang w:val="en-US"/>
              </w:rPr>
              <w:t>max</w:t>
            </w:r>
            <w:r w:rsidRPr="006328E6">
              <w:rPr>
                <w:sz w:val="22"/>
                <w:szCs w:val="22"/>
              </w:rPr>
              <w:t xml:space="preserve"> 2000 руб.</w:t>
            </w:r>
          </w:p>
          <w:p w:rsidR="00527F44" w:rsidRPr="006328E6" w:rsidRDefault="00527F44" w:rsidP="003067B1">
            <w:pPr>
              <w:jc w:val="center"/>
              <w:rPr>
                <w:sz w:val="22"/>
                <w:szCs w:val="22"/>
              </w:rPr>
            </w:pPr>
          </w:p>
          <w:p w:rsidR="00527F44" w:rsidRPr="006328E6" w:rsidRDefault="00527F44" w:rsidP="003067B1">
            <w:pPr>
              <w:jc w:val="center"/>
              <w:rPr>
                <w:sz w:val="22"/>
                <w:szCs w:val="22"/>
              </w:rPr>
            </w:pPr>
          </w:p>
          <w:p w:rsidR="00527F44" w:rsidRPr="006328E6" w:rsidRDefault="00527F44" w:rsidP="003067B1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500 руб.</w:t>
            </w:r>
          </w:p>
          <w:p w:rsidR="00527F44" w:rsidRPr="006328E6" w:rsidRDefault="00527F44" w:rsidP="00C160FA">
            <w:pPr>
              <w:jc w:val="center"/>
              <w:rPr>
                <w:sz w:val="22"/>
                <w:szCs w:val="22"/>
              </w:rPr>
            </w:pPr>
          </w:p>
          <w:p w:rsidR="00527F44" w:rsidRPr="006328E6" w:rsidRDefault="00527F44" w:rsidP="00C160FA">
            <w:pPr>
              <w:jc w:val="center"/>
              <w:rPr>
                <w:sz w:val="22"/>
                <w:szCs w:val="22"/>
              </w:rPr>
            </w:pPr>
          </w:p>
          <w:p w:rsidR="00527F44" w:rsidRPr="006328E6" w:rsidRDefault="00527F44" w:rsidP="00C160FA">
            <w:pPr>
              <w:jc w:val="center"/>
              <w:rPr>
                <w:sz w:val="22"/>
                <w:szCs w:val="22"/>
              </w:rPr>
            </w:pPr>
          </w:p>
        </w:tc>
      </w:tr>
      <w:tr w:rsidR="00527F44" w:rsidRPr="006328E6" w:rsidTr="00527F44">
        <w:tc>
          <w:tcPr>
            <w:tcW w:w="889" w:type="dxa"/>
          </w:tcPr>
          <w:p w:rsidR="00527F44" w:rsidRPr="006328E6" w:rsidRDefault="00527F44" w:rsidP="000F5E10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lastRenderedPageBreak/>
              <w:t>4.1.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</w:tcPr>
          <w:p w:rsidR="00527F44" w:rsidRPr="006328E6" w:rsidRDefault="00527F44" w:rsidP="0007029C">
            <w:pPr>
              <w:rPr>
                <w:b/>
                <w:sz w:val="22"/>
                <w:szCs w:val="22"/>
              </w:rPr>
            </w:pPr>
            <w:r w:rsidRPr="006328E6">
              <w:rPr>
                <w:b/>
                <w:sz w:val="22"/>
                <w:szCs w:val="22"/>
              </w:rPr>
              <w:t xml:space="preserve">Перечисление </w:t>
            </w:r>
            <w:r w:rsidRPr="006328E6">
              <w:rPr>
                <w:sz w:val="22"/>
                <w:szCs w:val="22"/>
              </w:rPr>
              <w:t>денежных средств</w:t>
            </w:r>
            <w:r w:rsidRPr="006328E6">
              <w:rPr>
                <w:b/>
                <w:sz w:val="22"/>
                <w:szCs w:val="22"/>
              </w:rPr>
              <w:t xml:space="preserve"> поступивших </w:t>
            </w:r>
            <w:r w:rsidRPr="006328E6">
              <w:rPr>
                <w:sz w:val="22"/>
                <w:szCs w:val="22"/>
              </w:rPr>
              <w:t>на депозитный счет</w:t>
            </w:r>
            <w:r w:rsidRPr="006328E6">
              <w:rPr>
                <w:b/>
                <w:sz w:val="22"/>
                <w:szCs w:val="22"/>
              </w:rPr>
              <w:t xml:space="preserve"> по ипотечным кредитам  </w:t>
            </w:r>
            <w:r w:rsidRPr="006328E6">
              <w:rPr>
                <w:sz w:val="22"/>
                <w:szCs w:val="22"/>
              </w:rPr>
              <w:t>на счет физического или юридического лица</w:t>
            </w:r>
            <w:r w:rsidRPr="006328E6">
              <w:rPr>
                <w:b/>
                <w:sz w:val="22"/>
                <w:szCs w:val="22"/>
              </w:rPr>
              <w:t>, внутри Банка</w:t>
            </w:r>
          </w:p>
        </w:tc>
        <w:tc>
          <w:tcPr>
            <w:tcW w:w="2409" w:type="dxa"/>
          </w:tcPr>
          <w:p w:rsidR="00527F44" w:rsidRPr="006328E6" w:rsidRDefault="00527F44" w:rsidP="0007029C">
            <w:pPr>
              <w:jc w:val="both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 xml:space="preserve">          Не взимается</w:t>
            </w:r>
          </w:p>
        </w:tc>
      </w:tr>
      <w:tr w:rsidR="00527F44" w:rsidRPr="006328E6" w:rsidTr="00527F44">
        <w:tc>
          <w:tcPr>
            <w:tcW w:w="889" w:type="dxa"/>
          </w:tcPr>
          <w:p w:rsidR="00527F44" w:rsidRPr="006328E6" w:rsidRDefault="00527F44" w:rsidP="000F5E10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4.1.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:rsidR="00527F44" w:rsidRPr="006328E6" w:rsidRDefault="00527F44" w:rsidP="00617071">
            <w:pPr>
              <w:rPr>
                <w:sz w:val="22"/>
                <w:szCs w:val="22"/>
              </w:rPr>
            </w:pPr>
            <w:r w:rsidRPr="006328E6">
              <w:rPr>
                <w:b/>
                <w:sz w:val="22"/>
                <w:szCs w:val="22"/>
              </w:rPr>
              <w:t xml:space="preserve">Перечисление   безналично        поступивших  денежных  средств </w:t>
            </w:r>
            <w:r w:rsidRPr="006328E6">
              <w:rPr>
                <w:sz w:val="22"/>
                <w:szCs w:val="22"/>
              </w:rPr>
              <w:t xml:space="preserve"> с  депозитного  счета  клиента в оплату аннуитетных платежей, в т.ч. досрочное погашение</w:t>
            </w:r>
          </w:p>
          <w:p w:rsidR="00527F44" w:rsidRPr="006328E6" w:rsidRDefault="00527F44" w:rsidP="00617071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527F44" w:rsidRPr="006328E6" w:rsidRDefault="00527F44" w:rsidP="00617071">
            <w:pPr>
              <w:jc w:val="center"/>
              <w:rPr>
                <w:sz w:val="22"/>
                <w:szCs w:val="22"/>
              </w:rPr>
            </w:pPr>
          </w:p>
          <w:p w:rsidR="00527F44" w:rsidRPr="006328E6" w:rsidRDefault="00527F44" w:rsidP="00617071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 xml:space="preserve">0,5% от суммы, </w:t>
            </w:r>
            <w:r w:rsidRPr="006328E6">
              <w:rPr>
                <w:sz w:val="22"/>
                <w:szCs w:val="22"/>
                <w:lang w:val="en-US"/>
              </w:rPr>
              <w:t>min</w:t>
            </w:r>
            <w:r w:rsidRPr="006328E6">
              <w:rPr>
                <w:sz w:val="22"/>
                <w:szCs w:val="22"/>
              </w:rPr>
              <w:t xml:space="preserve"> 30 руб.</w:t>
            </w:r>
          </w:p>
        </w:tc>
      </w:tr>
      <w:tr w:rsidR="00527F44" w:rsidRPr="006328E6" w:rsidTr="00527F44">
        <w:tc>
          <w:tcPr>
            <w:tcW w:w="889" w:type="dxa"/>
          </w:tcPr>
          <w:p w:rsidR="00527F44" w:rsidRPr="006328E6" w:rsidRDefault="00527F44" w:rsidP="00C160FA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4.1.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954" w:type="dxa"/>
          </w:tcPr>
          <w:p w:rsidR="00527F44" w:rsidRPr="006328E6" w:rsidRDefault="00527F44" w:rsidP="0007029C">
            <w:pPr>
              <w:rPr>
                <w:sz w:val="22"/>
                <w:szCs w:val="22"/>
              </w:rPr>
            </w:pPr>
            <w:r w:rsidRPr="006328E6">
              <w:rPr>
                <w:b/>
                <w:sz w:val="22"/>
                <w:szCs w:val="22"/>
              </w:rPr>
              <w:t xml:space="preserve">Перечисление денежных средств </w:t>
            </w:r>
            <w:r w:rsidRPr="006328E6">
              <w:rPr>
                <w:sz w:val="22"/>
                <w:szCs w:val="22"/>
              </w:rPr>
              <w:t>поступивших в наличной форме:</w:t>
            </w:r>
          </w:p>
          <w:p w:rsidR="00527F44" w:rsidRPr="006328E6" w:rsidRDefault="00527F44" w:rsidP="005B2C72">
            <w:pPr>
              <w:ind w:left="420"/>
              <w:rPr>
                <w:b/>
                <w:sz w:val="22"/>
                <w:szCs w:val="22"/>
              </w:rPr>
            </w:pPr>
          </w:p>
          <w:p w:rsidR="00527F44" w:rsidRPr="006328E6" w:rsidRDefault="00527F44" w:rsidP="0007029C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6328E6">
              <w:rPr>
                <w:b/>
                <w:sz w:val="22"/>
                <w:szCs w:val="22"/>
              </w:rPr>
              <w:t xml:space="preserve">внешние </w:t>
            </w:r>
            <w:r w:rsidRPr="006328E6">
              <w:rPr>
                <w:sz w:val="22"/>
                <w:szCs w:val="22"/>
              </w:rPr>
              <w:t>на  счета  физических  и  юридических  лиц</w:t>
            </w:r>
          </w:p>
          <w:p w:rsidR="00527F44" w:rsidRPr="006328E6" w:rsidRDefault="00527F44" w:rsidP="0007029C">
            <w:pPr>
              <w:rPr>
                <w:i/>
                <w:sz w:val="22"/>
                <w:szCs w:val="22"/>
              </w:rPr>
            </w:pPr>
          </w:p>
          <w:p w:rsidR="00527F44" w:rsidRPr="006328E6" w:rsidRDefault="00527F44" w:rsidP="0007029C">
            <w:pPr>
              <w:rPr>
                <w:i/>
                <w:sz w:val="22"/>
                <w:szCs w:val="22"/>
              </w:rPr>
            </w:pPr>
          </w:p>
          <w:p w:rsidR="00527F44" w:rsidRPr="006328E6" w:rsidRDefault="00527F44" w:rsidP="0007029C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 xml:space="preserve">- </w:t>
            </w:r>
            <w:r w:rsidRPr="006328E6">
              <w:rPr>
                <w:b/>
                <w:sz w:val="22"/>
                <w:szCs w:val="22"/>
              </w:rPr>
              <w:t xml:space="preserve">внутрибанковские </w:t>
            </w:r>
            <w:r w:rsidRPr="006328E6">
              <w:rPr>
                <w:sz w:val="22"/>
                <w:szCs w:val="22"/>
              </w:rPr>
              <w:t>на счета юридических лиц</w:t>
            </w:r>
          </w:p>
          <w:p w:rsidR="00527F44" w:rsidRPr="006328E6" w:rsidRDefault="00527F44" w:rsidP="0007029C">
            <w:pPr>
              <w:rPr>
                <w:b/>
                <w:sz w:val="22"/>
                <w:szCs w:val="22"/>
              </w:rPr>
            </w:pPr>
          </w:p>
          <w:p w:rsidR="00527F44" w:rsidRPr="006328E6" w:rsidRDefault="00527F44" w:rsidP="0007029C">
            <w:pPr>
              <w:rPr>
                <w:b/>
                <w:sz w:val="22"/>
                <w:szCs w:val="22"/>
              </w:rPr>
            </w:pPr>
          </w:p>
          <w:p w:rsidR="00527F44" w:rsidRPr="006328E6" w:rsidRDefault="00527F44" w:rsidP="0007029C">
            <w:pPr>
              <w:rPr>
                <w:b/>
                <w:sz w:val="22"/>
                <w:szCs w:val="22"/>
              </w:rPr>
            </w:pPr>
            <w:r w:rsidRPr="006328E6">
              <w:rPr>
                <w:b/>
                <w:sz w:val="22"/>
                <w:szCs w:val="22"/>
              </w:rPr>
              <w:t>- внутрибанковские, предназначенные для оплаты аннуитетных платежей</w:t>
            </w:r>
          </w:p>
          <w:p w:rsidR="00527F44" w:rsidRPr="006328E6" w:rsidRDefault="00527F44" w:rsidP="0007029C">
            <w:pPr>
              <w:rPr>
                <w:b/>
                <w:sz w:val="22"/>
                <w:szCs w:val="22"/>
              </w:rPr>
            </w:pPr>
          </w:p>
          <w:p w:rsidR="00527F44" w:rsidRPr="006328E6" w:rsidRDefault="00527F44" w:rsidP="0007029C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527F44" w:rsidRPr="006328E6" w:rsidRDefault="00527F44" w:rsidP="0007029C">
            <w:pPr>
              <w:jc w:val="both"/>
              <w:rPr>
                <w:sz w:val="22"/>
                <w:szCs w:val="22"/>
              </w:rPr>
            </w:pPr>
          </w:p>
          <w:p w:rsidR="00527F44" w:rsidRPr="006328E6" w:rsidRDefault="00527F44" w:rsidP="0007029C">
            <w:pPr>
              <w:jc w:val="both"/>
              <w:rPr>
                <w:sz w:val="22"/>
                <w:szCs w:val="22"/>
              </w:rPr>
            </w:pPr>
          </w:p>
          <w:p w:rsidR="00527F44" w:rsidRPr="006328E6" w:rsidRDefault="00527F44" w:rsidP="003067B1">
            <w:pPr>
              <w:jc w:val="both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 xml:space="preserve">0,7%  от  суммы, </w:t>
            </w:r>
            <w:r w:rsidRPr="006328E6">
              <w:rPr>
                <w:sz w:val="22"/>
                <w:szCs w:val="22"/>
                <w:lang w:val="en-US"/>
              </w:rPr>
              <w:t>min</w:t>
            </w:r>
            <w:r w:rsidRPr="006328E6">
              <w:rPr>
                <w:sz w:val="22"/>
                <w:szCs w:val="22"/>
              </w:rPr>
              <w:t xml:space="preserve"> 500 руб</w:t>
            </w:r>
          </w:p>
          <w:p w:rsidR="00527F44" w:rsidRPr="006328E6" w:rsidRDefault="00527F44" w:rsidP="005A0957">
            <w:pPr>
              <w:jc w:val="both"/>
              <w:rPr>
                <w:sz w:val="22"/>
                <w:szCs w:val="22"/>
              </w:rPr>
            </w:pPr>
          </w:p>
          <w:p w:rsidR="00527F44" w:rsidRPr="006328E6" w:rsidRDefault="00527F44" w:rsidP="003067B1">
            <w:pPr>
              <w:jc w:val="both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 xml:space="preserve">0,3% от суммы перевода, </w:t>
            </w:r>
            <w:r w:rsidRPr="006328E6">
              <w:rPr>
                <w:sz w:val="22"/>
                <w:szCs w:val="22"/>
                <w:lang w:val="en-US"/>
              </w:rPr>
              <w:t>min</w:t>
            </w:r>
            <w:r w:rsidRPr="006328E6">
              <w:rPr>
                <w:sz w:val="22"/>
                <w:szCs w:val="22"/>
              </w:rPr>
              <w:t xml:space="preserve"> 500 руб</w:t>
            </w:r>
          </w:p>
          <w:p w:rsidR="00527F44" w:rsidRPr="006328E6" w:rsidRDefault="00527F44" w:rsidP="00485E9D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 xml:space="preserve"> </w:t>
            </w:r>
          </w:p>
          <w:p w:rsidR="00527F44" w:rsidRPr="006328E6" w:rsidRDefault="00527F44" w:rsidP="00804011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Не взимается</w:t>
            </w:r>
          </w:p>
          <w:p w:rsidR="00527F44" w:rsidRPr="006328E6" w:rsidRDefault="00527F44" w:rsidP="00485E9D">
            <w:pPr>
              <w:jc w:val="center"/>
              <w:rPr>
                <w:sz w:val="22"/>
                <w:szCs w:val="22"/>
              </w:rPr>
            </w:pPr>
          </w:p>
        </w:tc>
      </w:tr>
      <w:tr w:rsidR="00527F44" w:rsidRPr="006328E6" w:rsidTr="00527F44">
        <w:tc>
          <w:tcPr>
            <w:tcW w:w="889" w:type="dxa"/>
          </w:tcPr>
          <w:p w:rsidR="00527F44" w:rsidRPr="006328E6" w:rsidRDefault="00527F44" w:rsidP="00C160FA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4.1.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54" w:type="dxa"/>
          </w:tcPr>
          <w:p w:rsidR="00527F44" w:rsidRPr="006328E6" w:rsidRDefault="00527F44" w:rsidP="00B74C4B">
            <w:pPr>
              <w:rPr>
                <w:b/>
                <w:sz w:val="22"/>
                <w:szCs w:val="22"/>
              </w:rPr>
            </w:pPr>
            <w:r w:rsidRPr="006328E6">
              <w:rPr>
                <w:b/>
                <w:sz w:val="22"/>
                <w:szCs w:val="22"/>
              </w:rPr>
              <w:t xml:space="preserve">Внутрибанковские переводы </w:t>
            </w:r>
            <w:r w:rsidRPr="006328E6">
              <w:rPr>
                <w:sz w:val="22"/>
                <w:szCs w:val="22"/>
              </w:rPr>
              <w:t>в пользу физических лиц и между своими счетами</w:t>
            </w:r>
          </w:p>
        </w:tc>
        <w:tc>
          <w:tcPr>
            <w:tcW w:w="2409" w:type="dxa"/>
          </w:tcPr>
          <w:p w:rsidR="00527F44" w:rsidRPr="006328E6" w:rsidRDefault="00527F44" w:rsidP="00B74C4B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Не взимается</w:t>
            </w:r>
          </w:p>
        </w:tc>
      </w:tr>
      <w:tr w:rsidR="00527F44" w:rsidRPr="006328E6" w:rsidTr="00527F44">
        <w:tc>
          <w:tcPr>
            <w:tcW w:w="889" w:type="dxa"/>
          </w:tcPr>
          <w:p w:rsidR="00527F44" w:rsidRPr="006328E6" w:rsidRDefault="00527F44" w:rsidP="00C160FA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4.1.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954" w:type="dxa"/>
          </w:tcPr>
          <w:p w:rsidR="00527F44" w:rsidRPr="006328E6" w:rsidRDefault="00527F44" w:rsidP="000E3A32">
            <w:pPr>
              <w:rPr>
                <w:sz w:val="22"/>
                <w:szCs w:val="22"/>
              </w:rPr>
            </w:pPr>
            <w:r w:rsidRPr="006328E6">
              <w:rPr>
                <w:b/>
                <w:sz w:val="22"/>
                <w:szCs w:val="22"/>
              </w:rPr>
              <w:t xml:space="preserve">Перечисление денежных средств </w:t>
            </w:r>
            <w:r w:rsidRPr="006328E6">
              <w:rPr>
                <w:sz w:val="22"/>
                <w:szCs w:val="22"/>
              </w:rPr>
              <w:t>поступивших в наличной форме,   с депозитного счета физического лица  на  счета физических  и юридических лиц:</w:t>
            </w:r>
          </w:p>
          <w:p w:rsidR="00527F44" w:rsidRPr="006328E6" w:rsidRDefault="00527F44" w:rsidP="00C160FA">
            <w:pPr>
              <w:jc w:val="both"/>
              <w:rPr>
                <w:b/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 xml:space="preserve">в случае нахождения денежных средств на вкладе </w:t>
            </w:r>
            <w:r w:rsidRPr="006328E6">
              <w:rPr>
                <w:b/>
                <w:sz w:val="22"/>
                <w:szCs w:val="22"/>
              </w:rPr>
              <w:t>не менее 30 календарных дней</w:t>
            </w:r>
          </w:p>
        </w:tc>
        <w:tc>
          <w:tcPr>
            <w:tcW w:w="2409" w:type="dxa"/>
          </w:tcPr>
          <w:p w:rsidR="00527F44" w:rsidRPr="006328E6" w:rsidRDefault="00527F44" w:rsidP="00BB31B7">
            <w:pPr>
              <w:jc w:val="center"/>
              <w:rPr>
                <w:sz w:val="22"/>
                <w:szCs w:val="22"/>
              </w:rPr>
            </w:pPr>
          </w:p>
          <w:p w:rsidR="00527F44" w:rsidRPr="006328E6" w:rsidRDefault="00527F44" w:rsidP="00BB31B7">
            <w:pPr>
              <w:jc w:val="center"/>
              <w:rPr>
                <w:sz w:val="22"/>
                <w:szCs w:val="22"/>
              </w:rPr>
            </w:pPr>
          </w:p>
          <w:p w:rsidR="00527F44" w:rsidRPr="006328E6" w:rsidRDefault="00527F44" w:rsidP="00BB31B7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 xml:space="preserve">   Не взимается</w:t>
            </w:r>
          </w:p>
          <w:p w:rsidR="00527F44" w:rsidRPr="006328E6" w:rsidRDefault="00527F44" w:rsidP="00BB31B7">
            <w:pPr>
              <w:jc w:val="center"/>
              <w:rPr>
                <w:sz w:val="22"/>
                <w:szCs w:val="22"/>
              </w:rPr>
            </w:pPr>
          </w:p>
        </w:tc>
      </w:tr>
      <w:tr w:rsidR="00527F44" w:rsidRPr="006328E6" w:rsidTr="00527F44">
        <w:tc>
          <w:tcPr>
            <w:tcW w:w="889" w:type="dxa"/>
          </w:tcPr>
          <w:p w:rsidR="00527F44" w:rsidRPr="006328E6" w:rsidRDefault="00527F44" w:rsidP="000F5E10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4.1.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954" w:type="dxa"/>
          </w:tcPr>
          <w:p w:rsidR="00527F44" w:rsidRPr="006328E6" w:rsidRDefault="00527F44" w:rsidP="006262D1">
            <w:pPr>
              <w:rPr>
                <w:sz w:val="22"/>
                <w:szCs w:val="22"/>
              </w:rPr>
            </w:pPr>
            <w:r w:rsidRPr="006328E6">
              <w:rPr>
                <w:b/>
                <w:sz w:val="22"/>
                <w:szCs w:val="22"/>
              </w:rPr>
              <w:t xml:space="preserve">Внутрибанковские </w:t>
            </w:r>
            <w:r w:rsidRPr="006328E6">
              <w:rPr>
                <w:sz w:val="22"/>
                <w:szCs w:val="22"/>
              </w:rPr>
              <w:t xml:space="preserve">переводы на </w:t>
            </w:r>
            <w:r w:rsidRPr="006328E6">
              <w:rPr>
                <w:b/>
                <w:sz w:val="22"/>
                <w:szCs w:val="22"/>
              </w:rPr>
              <w:t>доходные счета</w:t>
            </w:r>
            <w:r w:rsidRPr="006328E6">
              <w:rPr>
                <w:sz w:val="22"/>
                <w:szCs w:val="22"/>
              </w:rPr>
              <w:t>, в погашение кредита Банка</w:t>
            </w:r>
          </w:p>
          <w:p w:rsidR="00527F44" w:rsidRPr="006328E6" w:rsidRDefault="00527F44" w:rsidP="006262D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527F44" w:rsidRPr="006328E6" w:rsidRDefault="00527F44" w:rsidP="006262D1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Не взимается</w:t>
            </w:r>
          </w:p>
        </w:tc>
      </w:tr>
      <w:tr w:rsidR="00527F44" w:rsidRPr="006328E6" w:rsidTr="00527F44">
        <w:tc>
          <w:tcPr>
            <w:tcW w:w="889" w:type="dxa"/>
          </w:tcPr>
          <w:p w:rsidR="00527F44" w:rsidRPr="006328E6" w:rsidRDefault="00527F44" w:rsidP="000F5E10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4.1.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954" w:type="dxa"/>
          </w:tcPr>
          <w:p w:rsidR="00527F44" w:rsidRPr="006328E6" w:rsidRDefault="00527F44" w:rsidP="00C160FA">
            <w:pPr>
              <w:jc w:val="both"/>
              <w:rPr>
                <w:b/>
                <w:sz w:val="22"/>
                <w:szCs w:val="22"/>
              </w:rPr>
            </w:pPr>
            <w:r w:rsidRPr="006328E6">
              <w:rPr>
                <w:b/>
                <w:sz w:val="22"/>
                <w:szCs w:val="22"/>
              </w:rPr>
              <w:t>Конверсионные  операции</w:t>
            </w:r>
            <w:r w:rsidRPr="006328E6">
              <w:rPr>
                <w:sz w:val="22"/>
                <w:szCs w:val="22"/>
              </w:rPr>
              <w:t xml:space="preserve">  по счету Клиента  (СКВ в СКВ)</w:t>
            </w:r>
          </w:p>
        </w:tc>
        <w:tc>
          <w:tcPr>
            <w:tcW w:w="2409" w:type="dxa"/>
          </w:tcPr>
          <w:p w:rsidR="00527F44" w:rsidRPr="006328E6" w:rsidRDefault="00527F44" w:rsidP="00BB31B7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Не взимается</w:t>
            </w:r>
          </w:p>
        </w:tc>
      </w:tr>
      <w:tr w:rsidR="00527F44" w:rsidRPr="006328E6" w:rsidTr="00527F44">
        <w:tc>
          <w:tcPr>
            <w:tcW w:w="889" w:type="dxa"/>
          </w:tcPr>
          <w:p w:rsidR="00527F44" w:rsidRPr="006328E6" w:rsidRDefault="00527F44" w:rsidP="00C160FA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527F44" w:rsidRPr="006328E6" w:rsidRDefault="00527F44" w:rsidP="00781318">
            <w:pPr>
              <w:jc w:val="center"/>
              <w:rPr>
                <w:b/>
                <w:sz w:val="22"/>
                <w:szCs w:val="22"/>
              </w:rPr>
            </w:pPr>
            <w:r w:rsidRPr="006328E6">
              <w:rPr>
                <w:b/>
                <w:i/>
                <w:sz w:val="22"/>
                <w:szCs w:val="22"/>
              </w:rPr>
              <w:t>4.2. ПЕРЕВОД ДЕНЕЖНЫХ СРЕДСТВ СО СЧЕТОВ  БЕЗ ОТКРЫТИЯ БАНКОВСКОГО СЧЕТА</w:t>
            </w:r>
          </w:p>
        </w:tc>
        <w:tc>
          <w:tcPr>
            <w:tcW w:w="2409" w:type="dxa"/>
          </w:tcPr>
          <w:p w:rsidR="00527F44" w:rsidRPr="006328E6" w:rsidRDefault="00527F44" w:rsidP="00C160FA">
            <w:pPr>
              <w:rPr>
                <w:sz w:val="22"/>
                <w:szCs w:val="22"/>
              </w:rPr>
            </w:pPr>
          </w:p>
        </w:tc>
      </w:tr>
      <w:tr w:rsidR="00527F44" w:rsidRPr="006328E6" w:rsidTr="00527F44">
        <w:tc>
          <w:tcPr>
            <w:tcW w:w="889" w:type="dxa"/>
          </w:tcPr>
          <w:p w:rsidR="00527F44" w:rsidRPr="006328E6" w:rsidRDefault="00527F44" w:rsidP="00C160FA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4.2.1</w:t>
            </w:r>
          </w:p>
        </w:tc>
        <w:tc>
          <w:tcPr>
            <w:tcW w:w="5954" w:type="dxa"/>
          </w:tcPr>
          <w:p w:rsidR="00527F44" w:rsidRPr="006328E6" w:rsidRDefault="00527F44" w:rsidP="00C160FA">
            <w:pPr>
              <w:rPr>
                <w:sz w:val="22"/>
                <w:szCs w:val="22"/>
              </w:rPr>
            </w:pPr>
            <w:r w:rsidRPr="006328E6">
              <w:rPr>
                <w:b/>
                <w:sz w:val="22"/>
                <w:szCs w:val="22"/>
              </w:rPr>
              <w:t>Переводы денежных средств</w:t>
            </w:r>
            <w:r w:rsidRPr="006328E6">
              <w:rPr>
                <w:sz w:val="22"/>
                <w:szCs w:val="22"/>
              </w:rPr>
              <w:t xml:space="preserve"> физических лиц без открытия банковского счета:</w:t>
            </w:r>
          </w:p>
          <w:p w:rsidR="00527F44" w:rsidRPr="006328E6" w:rsidRDefault="00527F44" w:rsidP="000A1BCC">
            <w:pPr>
              <w:ind w:left="60"/>
              <w:rPr>
                <w:b/>
                <w:sz w:val="22"/>
                <w:szCs w:val="22"/>
              </w:rPr>
            </w:pPr>
            <w:r w:rsidRPr="006328E6">
              <w:rPr>
                <w:b/>
                <w:sz w:val="22"/>
                <w:szCs w:val="22"/>
              </w:rPr>
              <w:t xml:space="preserve"> - внешние </w:t>
            </w:r>
          </w:p>
          <w:p w:rsidR="00527F44" w:rsidRPr="006328E6" w:rsidRDefault="00527F44" w:rsidP="00C160FA">
            <w:pPr>
              <w:rPr>
                <w:sz w:val="22"/>
                <w:szCs w:val="22"/>
              </w:rPr>
            </w:pPr>
          </w:p>
          <w:p w:rsidR="00527F44" w:rsidRPr="006328E6" w:rsidRDefault="00527F44" w:rsidP="00C160FA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 xml:space="preserve"> </w:t>
            </w:r>
          </w:p>
          <w:p w:rsidR="00527F44" w:rsidRPr="006328E6" w:rsidRDefault="00527F44" w:rsidP="000E77C9">
            <w:pPr>
              <w:ind w:left="60"/>
              <w:rPr>
                <w:b/>
                <w:sz w:val="22"/>
                <w:szCs w:val="22"/>
              </w:rPr>
            </w:pPr>
          </w:p>
          <w:p w:rsidR="00527F44" w:rsidRPr="006328E6" w:rsidRDefault="00527F44" w:rsidP="000E77C9">
            <w:pPr>
              <w:ind w:left="60"/>
              <w:rPr>
                <w:b/>
                <w:sz w:val="22"/>
                <w:szCs w:val="22"/>
              </w:rPr>
            </w:pPr>
            <w:r w:rsidRPr="006328E6">
              <w:rPr>
                <w:b/>
                <w:sz w:val="22"/>
                <w:szCs w:val="22"/>
              </w:rPr>
              <w:t xml:space="preserve">- внешние (за обучение в любую организацию) </w:t>
            </w:r>
          </w:p>
          <w:p w:rsidR="00527F44" w:rsidRPr="006328E6" w:rsidRDefault="00527F44" w:rsidP="00C160FA">
            <w:pPr>
              <w:rPr>
                <w:sz w:val="22"/>
                <w:szCs w:val="22"/>
              </w:rPr>
            </w:pPr>
          </w:p>
          <w:p w:rsidR="00527F44" w:rsidRPr="006328E6" w:rsidRDefault="00527F44" w:rsidP="00C160FA">
            <w:pPr>
              <w:rPr>
                <w:sz w:val="22"/>
                <w:szCs w:val="22"/>
              </w:rPr>
            </w:pPr>
          </w:p>
          <w:p w:rsidR="00527F44" w:rsidRPr="006328E6" w:rsidRDefault="00527F44" w:rsidP="00C160FA">
            <w:pPr>
              <w:rPr>
                <w:b/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 xml:space="preserve">- </w:t>
            </w:r>
            <w:r w:rsidRPr="006328E6">
              <w:rPr>
                <w:b/>
                <w:sz w:val="22"/>
                <w:szCs w:val="22"/>
              </w:rPr>
              <w:t>внутрибанковские</w:t>
            </w:r>
          </w:p>
          <w:p w:rsidR="00527F44" w:rsidRPr="006328E6" w:rsidRDefault="00527F44" w:rsidP="00C160FA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(за исключением на доходные счета)</w:t>
            </w:r>
          </w:p>
          <w:p w:rsidR="00527F44" w:rsidRPr="006328E6" w:rsidRDefault="00527F44" w:rsidP="00C160FA">
            <w:pPr>
              <w:rPr>
                <w:b/>
                <w:sz w:val="22"/>
                <w:szCs w:val="22"/>
              </w:rPr>
            </w:pPr>
          </w:p>
          <w:p w:rsidR="00527F44" w:rsidRPr="006328E6" w:rsidRDefault="00527F44" w:rsidP="00C160FA">
            <w:pPr>
              <w:rPr>
                <w:b/>
                <w:sz w:val="22"/>
                <w:szCs w:val="22"/>
              </w:rPr>
            </w:pPr>
          </w:p>
          <w:p w:rsidR="00527F44" w:rsidRPr="006328E6" w:rsidRDefault="00527F44" w:rsidP="00C160FA">
            <w:pPr>
              <w:rPr>
                <w:b/>
                <w:sz w:val="22"/>
                <w:szCs w:val="22"/>
              </w:rPr>
            </w:pPr>
          </w:p>
          <w:p w:rsidR="00527F44" w:rsidRPr="006328E6" w:rsidRDefault="00527F44" w:rsidP="00C160FA">
            <w:pPr>
              <w:rPr>
                <w:b/>
                <w:sz w:val="22"/>
                <w:szCs w:val="22"/>
              </w:rPr>
            </w:pPr>
            <w:r w:rsidRPr="006328E6">
              <w:rPr>
                <w:b/>
                <w:sz w:val="22"/>
                <w:szCs w:val="22"/>
              </w:rPr>
              <w:t xml:space="preserve">- </w:t>
            </w:r>
            <w:r w:rsidRPr="006328E6">
              <w:rPr>
                <w:sz w:val="22"/>
                <w:szCs w:val="22"/>
              </w:rPr>
              <w:t>для зачисления</w:t>
            </w:r>
            <w:r w:rsidRPr="006328E6">
              <w:rPr>
                <w:b/>
                <w:sz w:val="22"/>
                <w:szCs w:val="22"/>
              </w:rPr>
              <w:t xml:space="preserve"> госпошлины за регистрацию недвижимого имущества и сделок с ним</w:t>
            </w:r>
          </w:p>
          <w:p w:rsidR="00527F44" w:rsidRPr="006328E6" w:rsidRDefault="00527F44" w:rsidP="00C160FA">
            <w:pPr>
              <w:rPr>
                <w:b/>
                <w:sz w:val="22"/>
                <w:szCs w:val="22"/>
              </w:rPr>
            </w:pPr>
          </w:p>
          <w:p w:rsidR="00527F44" w:rsidRPr="006328E6" w:rsidRDefault="00527F44" w:rsidP="00C160FA">
            <w:pPr>
              <w:rPr>
                <w:b/>
                <w:sz w:val="22"/>
                <w:szCs w:val="22"/>
              </w:rPr>
            </w:pPr>
            <w:r w:rsidRPr="006328E6">
              <w:rPr>
                <w:b/>
                <w:sz w:val="22"/>
                <w:szCs w:val="22"/>
              </w:rPr>
              <w:t xml:space="preserve">- </w:t>
            </w:r>
            <w:r w:rsidRPr="006328E6">
              <w:rPr>
                <w:sz w:val="22"/>
                <w:szCs w:val="22"/>
              </w:rPr>
              <w:t>в счет</w:t>
            </w:r>
            <w:r w:rsidRPr="006328E6">
              <w:rPr>
                <w:b/>
                <w:sz w:val="22"/>
                <w:szCs w:val="22"/>
              </w:rPr>
              <w:t xml:space="preserve"> оплаты по договору аренды земли</w:t>
            </w:r>
          </w:p>
          <w:p w:rsidR="00527F44" w:rsidRPr="006328E6" w:rsidRDefault="00527F44" w:rsidP="00C160FA">
            <w:pPr>
              <w:rPr>
                <w:b/>
                <w:sz w:val="22"/>
                <w:szCs w:val="22"/>
              </w:rPr>
            </w:pPr>
          </w:p>
          <w:p w:rsidR="00527F44" w:rsidRPr="006328E6" w:rsidRDefault="00527F44" w:rsidP="00AA0501">
            <w:pPr>
              <w:rPr>
                <w:sz w:val="22"/>
                <w:szCs w:val="22"/>
              </w:rPr>
            </w:pPr>
          </w:p>
          <w:p w:rsidR="00527F44" w:rsidRDefault="00527F44" w:rsidP="00527F44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- в счет погашения ссудной задолженности по кредитам открытым в Банке</w:t>
            </w:r>
          </w:p>
          <w:p w:rsidR="00910782" w:rsidRPr="00910782" w:rsidRDefault="00910782" w:rsidP="00527F44">
            <w:pPr>
              <w:rPr>
                <w:sz w:val="22"/>
                <w:szCs w:val="22"/>
              </w:rPr>
            </w:pPr>
            <w:r w:rsidRPr="00910782">
              <w:rPr>
                <w:sz w:val="22"/>
                <w:szCs w:val="22"/>
              </w:rPr>
              <w:t xml:space="preserve">Комиссия за автоматизированное заполнение заявления работником банка на перечисление в бюджет денежных </w:t>
            </w:r>
            <w:r w:rsidRPr="00910782">
              <w:rPr>
                <w:sz w:val="22"/>
                <w:szCs w:val="22"/>
              </w:rPr>
              <w:lastRenderedPageBreak/>
              <w:t>средств, кроме налоговых платежей</w:t>
            </w:r>
          </w:p>
        </w:tc>
        <w:tc>
          <w:tcPr>
            <w:tcW w:w="2409" w:type="dxa"/>
          </w:tcPr>
          <w:p w:rsidR="00527F44" w:rsidRPr="006328E6" w:rsidRDefault="00527F44" w:rsidP="00C160FA">
            <w:pPr>
              <w:rPr>
                <w:sz w:val="22"/>
                <w:szCs w:val="22"/>
              </w:rPr>
            </w:pPr>
          </w:p>
          <w:p w:rsidR="00527F44" w:rsidRPr="006328E6" w:rsidRDefault="00527F44" w:rsidP="00C160FA">
            <w:pPr>
              <w:jc w:val="both"/>
              <w:rPr>
                <w:sz w:val="22"/>
                <w:szCs w:val="22"/>
              </w:rPr>
            </w:pPr>
          </w:p>
          <w:p w:rsidR="00527F44" w:rsidRPr="006328E6" w:rsidRDefault="00527F44" w:rsidP="00C160FA">
            <w:pPr>
              <w:jc w:val="both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 xml:space="preserve">1,5% от суммы  перевода,   не менее 100 руб. не более </w:t>
            </w:r>
            <w:r>
              <w:rPr>
                <w:sz w:val="22"/>
                <w:szCs w:val="22"/>
              </w:rPr>
              <w:t>4</w:t>
            </w:r>
            <w:r w:rsidRPr="006328E6">
              <w:rPr>
                <w:sz w:val="22"/>
                <w:szCs w:val="22"/>
              </w:rPr>
              <w:t>000 руб.</w:t>
            </w:r>
          </w:p>
          <w:p w:rsidR="00527F44" w:rsidRPr="006328E6" w:rsidRDefault="00527F44" w:rsidP="000F5E10">
            <w:pPr>
              <w:jc w:val="both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1% от суммы, но не менее 100 руб. не более 4000 руб.</w:t>
            </w:r>
          </w:p>
          <w:p w:rsidR="00527F44" w:rsidRPr="006328E6" w:rsidRDefault="00527F44" w:rsidP="000E77C9">
            <w:pPr>
              <w:jc w:val="both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 xml:space="preserve">0,5%  от  суммы перевода,  не менее  100 руб. не более </w:t>
            </w:r>
            <w:r>
              <w:rPr>
                <w:sz w:val="22"/>
                <w:szCs w:val="22"/>
              </w:rPr>
              <w:t>4</w:t>
            </w:r>
            <w:r w:rsidRPr="006328E6">
              <w:rPr>
                <w:sz w:val="22"/>
                <w:szCs w:val="22"/>
              </w:rPr>
              <w:t>000 руб.</w:t>
            </w:r>
          </w:p>
          <w:p w:rsidR="00527F44" w:rsidRPr="006328E6" w:rsidRDefault="00527F44" w:rsidP="00C160FA">
            <w:pPr>
              <w:jc w:val="both"/>
              <w:rPr>
                <w:sz w:val="22"/>
                <w:szCs w:val="22"/>
              </w:rPr>
            </w:pPr>
          </w:p>
          <w:p w:rsidR="00527F44" w:rsidRPr="006328E6" w:rsidRDefault="00527F44" w:rsidP="00C160FA">
            <w:pPr>
              <w:jc w:val="both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1% от суммы перевода</w:t>
            </w:r>
          </w:p>
          <w:p w:rsidR="00527F44" w:rsidRPr="006328E6" w:rsidRDefault="00527F44" w:rsidP="00C160FA">
            <w:pPr>
              <w:jc w:val="both"/>
              <w:rPr>
                <w:sz w:val="22"/>
                <w:szCs w:val="22"/>
              </w:rPr>
            </w:pPr>
          </w:p>
          <w:p w:rsidR="00527F44" w:rsidRPr="006328E6" w:rsidRDefault="00527F44" w:rsidP="00C160FA">
            <w:pPr>
              <w:jc w:val="both"/>
              <w:rPr>
                <w:sz w:val="22"/>
                <w:szCs w:val="22"/>
              </w:rPr>
            </w:pPr>
          </w:p>
          <w:p w:rsidR="00527F44" w:rsidRPr="006328E6" w:rsidRDefault="00527F44" w:rsidP="00C160FA">
            <w:pPr>
              <w:jc w:val="both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1% от суммы перевода</w:t>
            </w:r>
          </w:p>
          <w:p w:rsidR="00527F44" w:rsidRPr="006328E6" w:rsidRDefault="00527F44" w:rsidP="00C160FA">
            <w:pPr>
              <w:jc w:val="both"/>
              <w:rPr>
                <w:sz w:val="22"/>
                <w:szCs w:val="22"/>
              </w:rPr>
            </w:pPr>
          </w:p>
          <w:p w:rsidR="00527F44" w:rsidRPr="006328E6" w:rsidRDefault="00527F44" w:rsidP="00C160FA">
            <w:pPr>
              <w:jc w:val="both"/>
              <w:rPr>
                <w:sz w:val="22"/>
                <w:szCs w:val="22"/>
              </w:rPr>
            </w:pPr>
          </w:p>
          <w:p w:rsidR="00527F44" w:rsidRPr="006328E6" w:rsidRDefault="00527F44" w:rsidP="00155170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Не взимается</w:t>
            </w:r>
          </w:p>
          <w:p w:rsidR="00527F44" w:rsidRDefault="00527F44" w:rsidP="00527F44">
            <w:pPr>
              <w:jc w:val="center"/>
              <w:rPr>
                <w:sz w:val="22"/>
                <w:szCs w:val="22"/>
              </w:rPr>
            </w:pPr>
          </w:p>
          <w:p w:rsidR="00910782" w:rsidRPr="00910782" w:rsidRDefault="00910782" w:rsidP="00527F44">
            <w:pPr>
              <w:jc w:val="center"/>
              <w:rPr>
                <w:sz w:val="22"/>
                <w:szCs w:val="22"/>
              </w:rPr>
            </w:pPr>
            <w:r w:rsidRPr="00910782">
              <w:rPr>
                <w:sz w:val="22"/>
                <w:szCs w:val="22"/>
              </w:rPr>
              <w:t>100 руб. плюс НДС</w:t>
            </w:r>
          </w:p>
        </w:tc>
      </w:tr>
      <w:tr w:rsidR="00527F44" w:rsidRPr="006328E6" w:rsidTr="00527F44">
        <w:trPr>
          <w:trHeight w:val="488"/>
        </w:trPr>
        <w:tc>
          <w:tcPr>
            <w:tcW w:w="889" w:type="dxa"/>
          </w:tcPr>
          <w:p w:rsidR="00527F44" w:rsidRPr="006328E6" w:rsidRDefault="00527F44" w:rsidP="0007029C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lastRenderedPageBreak/>
              <w:t>4.2.2.</w:t>
            </w:r>
          </w:p>
        </w:tc>
        <w:tc>
          <w:tcPr>
            <w:tcW w:w="5954" w:type="dxa"/>
          </w:tcPr>
          <w:p w:rsidR="00527F44" w:rsidRPr="006328E6" w:rsidRDefault="00527F44" w:rsidP="0007029C">
            <w:pPr>
              <w:pStyle w:val="7"/>
              <w:rPr>
                <w:b w:val="0"/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 xml:space="preserve">Зачисление денежных средств </w:t>
            </w:r>
            <w:r w:rsidRPr="006328E6">
              <w:rPr>
                <w:b w:val="0"/>
                <w:sz w:val="22"/>
                <w:szCs w:val="22"/>
              </w:rPr>
              <w:t>физ.лицам без открытия банк.счета</w:t>
            </w:r>
          </w:p>
        </w:tc>
        <w:tc>
          <w:tcPr>
            <w:tcW w:w="2409" w:type="dxa"/>
          </w:tcPr>
          <w:p w:rsidR="00527F44" w:rsidRPr="006328E6" w:rsidRDefault="00527F44" w:rsidP="0007029C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0,7% от суммы</w:t>
            </w:r>
          </w:p>
        </w:tc>
      </w:tr>
      <w:tr w:rsidR="00527F44" w:rsidRPr="006328E6" w:rsidTr="00527F44">
        <w:trPr>
          <w:trHeight w:val="488"/>
        </w:trPr>
        <w:tc>
          <w:tcPr>
            <w:tcW w:w="889" w:type="dxa"/>
          </w:tcPr>
          <w:p w:rsidR="00527F44" w:rsidRPr="006328E6" w:rsidRDefault="00527F44" w:rsidP="0007029C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4.2.3.</w:t>
            </w:r>
          </w:p>
        </w:tc>
        <w:tc>
          <w:tcPr>
            <w:tcW w:w="5954" w:type="dxa"/>
          </w:tcPr>
          <w:p w:rsidR="00527F44" w:rsidRPr="006328E6" w:rsidRDefault="00527F44" w:rsidP="0007029C">
            <w:pPr>
              <w:pStyle w:val="7"/>
              <w:rPr>
                <w:b w:val="0"/>
                <w:sz w:val="22"/>
                <w:szCs w:val="22"/>
              </w:rPr>
            </w:pPr>
            <w:r w:rsidRPr="006328E6">
              <w:rPr>
                <w:b w:val="0"/>
                <w:sz w:val="22"/>
                <w:szCs w:val="22"/>
              </w:rPr>
              <w:t>Зачисление и выплата физическому лицу денежных средств принятых по системе «Город» и в дальнейшем возвращенных по письму физ. лица, в связи с отменой операции</w:t>
            </w:r>
          </w:p>
        </w:tc>
        <w:tc>
          <w:tcPr>
            <w:tcW w:w="2409" w:type="dxa"/>
          </w:tcPr>
          <w:p w:rsidR="00527F44" w:rsidRPr="006328E6" w:rsidRDefault="00527F44" w:rsidP="00FF12FD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Не взимается</w:t>
            </w:r>
          </w:p>
          <w:p w:rsidR="00527F44" w:rsidRPr="006328E6" w:rsidRDefault="00527F44" w:rsidP="0007029C">
            <w:pPr>
              <w:rPr>
                <w:sz w:val="22"/>
                <w:szCs w:val="22"/>
              </w:rPr>
            </w:pPr>
          </w:p>
        </w:tc>
      </w:tr>
      <w:tr w:rsidR="00527F44" w:rsidRPr="006328E6" w:rsidTr="00527F44">
        <w:trPr>
          <w:trHeight w:val="488"/>
        </w:trPr>
        <w:tc>
          <w:tcPr>
            <w:tcW w:w="889" w:type="dxa"/>
          </w:tcPr>
          <w:p w:rsidR="00527F44" w:rsidRPr="006328E6" w:rsidRDefault="00527F44" w:rsidP="0007029C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4.2.4.</w:t>
            </w:r>
          </w:p>
        </w:tc>
        <w:tc>
          <w:tcPr>
            <w:tcW w:w="5954" w:type="dxa"/>
            <w:vAlign w:val="center"/>
          </w:tcPr>
          <w:p w:rsidR="00527F44" w:rsidRPr="006328E6" w:rsidRDefault="00527F44" w:rsidP="008E6863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Комиссия Банка за осуществление перевода денежных средств в пользу Организаций – участников системы сбора и обработки платежей "Город"</w:t>
            </w:r>
          </w:p>
        </w:tc>
        <w:tc>
          <w:tcPr>
            <w:tcW w:w="2409" w:type="dxa"/>
            <w:vAlign w:val="center"/>
          </w:tcPr>
          <w:p w:rsidR="00527F44" w:rsidRPr="006328E6" w:rsidRDefault="00527F44" w:rsidP="008E6863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Тариф взимается в соответствии с условиями Договора, заключенного между Банком и Организацией - получателем платежа в рамках работы системы сбора и обработки платежей "Город". В случае отказа от оплаты комиссии Банка получателем платежа,  комиссия устанавливается в размере – до 3,0% от суммы платежа</w:t>
            </w:r>
          </w:p>
        </w:tc>
      </w:tr>
      <w:tr w:rsidR="00527F44" w:rsidRPr="006328E6" w:rsidTr="00527F44">
        <w:trPr>
          <w:trHeight w:val="488"/>
        </w:trPr>
        <w:tc>
          <w:tcPr>
            <w:tcW w:w="889" w:type="dxa"/>
          </w:tcPr>
          <w:p w:rsidR="00527F44" w:rsidRPr="006328E6" w:rsidRDefault="00527F44" w:rsidP="0007029C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4.2.5.</w:t>
            </w:r>
          </w:p>
        </w:tc>
        <w:tc>
          <w:tcPr>
            <w:tcW w:w="5954" w:type="dxa"/>
          </w:tcPr>
          <w:p w:rsidR="00527F44" w:rsidRPr="006328E6" w:rsidRDefault="00527F44" w:rsidP="008E6863">
            <w:pPr>
              <w:rPr>
                <w:b/>
              </w:rPr>
            </w:pPr>
            <w:r w:rsidRPr="006328E6">
              <w:rPr>
                <w:sz w:val="22"/>
                <w:szCs w:val="22"/>
              </w:rPr>
              <w:t>За оказание платежных услуг в пользу Некоммерческой организации "Региональный оператор Алтайского края "Фонд капитального ремонта многоквартирных домов" (капитальный ремонт) в рамках работы по Договору присоединения к системе сбора и обработки платежей "Город"</w:t>
            </w:r>
          </w:p>
        </w:tc>
        <w:tc>
          <w:tcPr>
            <w:tcW w:w="2409" w:type="dxa"/>
          </w:tcPr>
          <w:p w:rsidR="00527F44" w:rsidRPr="006328E6" w:rsidRDefault="00527F44" w:rsidP="008E6863">
            <w:pPr>
              <w:jc w:val="center"/>
            </w:pPr>
          </w:p>
          <w:p w:rsidR="00527F44" w:rsidRPr="006328E6" w:rsidRDefault="00527F44" w:rsidP="008E6863">
            <w:pPr>
              <w:jc w:val="center"/>
            </w:pPr>
          </w:p>
          <w:p w:rsidR="00527F44" w:rsidRPr="006328E6" w:rsidRDefault="00527F44" w:rsidP="008E6863">
            <w:pPr>
              <w:jc w:val="center"/>
            </w:pPr>
            <w:r w:rsidRPr="006328E6">
              <w:rPr>
                <w:sz w:val="22"/>
                <w:szCs w:val="22"/>
              </w:rPr>
              <w:t>2,5% от суммы платежа</w:t>
            </w:r>
          </w:p>
        </w:tc>
      </w:tr>
      <w:tr w:rsidR="00527F44" w:rsidRPr="006328E6" w:rsidTr="00527F44">
        <w:trPr>
          <w:cantSplit/>
        </w:trPr>
        <w:tc>
          <w:tcPr>
            <w:tcW w:w="889" w:type="dxa"/>
          </w:tcPr>
          <w:p w:rsidR="00527F44" w:rsidRPr="006328E6" w:rsidRDefault="00527F44" w:rsidP="00F65D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:rsidR="00527F44" w:rsidRPr="006328E6" w:rsidRDefault="00527F44" w:rsidP="00F65DAB">
            <w:pPr>
              <w:jc w:val="center"/>
              <w:rPr>
                <w:b/>
                <w:i/>
                <w:sz w:val="22"/>
                <w:szCs w:val="22"/>
              </w:rPr>
            </w:pPr>
            <w:r w:rsidRPr="006328E6">
              <w:rPr>
                <w:b/>
                <w:i/>
                <w:sz w:val="22"/>
                <w:szCs w:val="22"/>
              </w:rPr>
              <w:t>5. ДРУГИЕ ОПЕРАЦИИ</w:t>
            </w:r>
          </w:p>
        </w:tc>
        <w:tc>
          <w:tcPr>
            <w:tcW w:w="2409" w:type="dxa"/>
          </w:tcPr>
          <w:p w:rsidR="00527F44" w:rsidRPr="006328E6" w:rsidRDefault="00527F44" w:rsidP="00F65DAB">
            <w:pPr>
              <w:jc w:val="center"/>
              <w:rPr>
                <w:sz w:val="22"/>
                <w:szCs w:val="22"/>
              </w:rPr>
            </w:pPr>
          </w:p>
        </w:tc>
      </w:tr>
      <w:tr w:rsidR="00527F44" w:rsidRPr="006328E6" w:rsidTr="00527F44">
        <w:trPr>
          <w:cantSplit/>
        </w:trPr>
        <w:tc>
          <w:tcPr>
            <w:tcW w:w="889" w:type="dxa"/>
          </w:tcPr>
          <w:p w:rsidR="00527F44" w:rsidRPr="006328E6" w:rsidRDefault="00527F44" w:rsidP="00F65DAB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5.1</w:t>
            </w:r>
          </w:p>
        </w:tc>
        <w:tc>
          <w:tcPr>
            <w:tcW w:w="5954" w:type="dxa"/>
          </w:tcPr>
          <w:p w:rsidR="00527F44" w:rsidRPr="006328E6" w:rsidRDefault="00527F44" w:rsidP="00F65DAB">
            <w:pPr>
              <w:rPr>
                <w:b/>
                <w:sz w:val="22"/>
                <w:szCs w:val="22"/>
              </w:rPr>
            </w:pPr>
            <w:r w:rsidRPr="006328E6">
              <w:rPr>
                <w:b/>
                <w:sz w:val="22"/>
                <w:szCs w:val="22"/>
              </w:rPr>
              <w:t xml:space="preserve">Выписка </w:t>
            </w:r>
            <w:r w:rsidRPr="006328E6">
              <w:rPr>
                <w:sz w:val="22"/>
                <w:szCs w:val="22"/>
              </w:rPr>
              <w:t>о состоянии счета</w:t>
            </w:r>
          </w:p>
        </w:tc>
        <w:tc>
          <w:tcPr>
            <w:tcW w:w="2409" w:type="dxa"/>
          </w:tcPr>
          <w:p w:rsidR="00527F44" w:rsidRPr="006328E6" w:rsidRDefault="00527F44" w:rsidP="00F65DAB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Не взимается</w:t>
            </w:r>
          </w:p>
        </w:tc>
      </w:tr>
      <w:tr w:rsidR="00527F44" w:rsidRPr="006328E6" w:rsidTr="00527F44">
        <w:trPr>
          <w:cantSplit/>
        </w:trPr>
        <w:tc>
          <w:tcPr>
            <w:tcW w:w="889" w:type="dxa"/>
          </w:tcPr>
          <w:p w:rsidR="00527F44" w:rsidRPr="006328E6" w:rsidRDefault="00527F44" w:rsidP="00F65DAB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5.2</w:t>
            </w:r>
          </w:p>
        </w:tc>
        <w:tc>
          <w:tcPr>
            <w:tcW w:w="5954" w:type="dxa"/>
          </w:tcPr>
          <w:p w:rsidR="00527F44" w:rsidRPr="006328E6" w:rsidRDefault="00527F44" w:rsidP="00F65DAB">
            <w:pPr>
              <w:rPr>
                <w:sz w:val="22"/>
                <w:szCs w:val="22"/>
              </w:rPr>
            </w:pPr>
            <w:r w:rsidRPr="006328E6">
              <w:rPr>
                <w:b/>
                <w:sz w:val="22"/>
                <w:szCs w:val="22"/>
              </w:rPr>
              <w:t>Выдача справки</w:t>
            </w:r>
            <w:r w:rsidRPr="006328E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</w:tcPr>
          <w:p w:rsidR="00527F44" w:rsidRPr="006328E6" w:rsidRDefault="00527F44" w:rsidP="00F65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328E6">
              <w:rPr>
                <w:sz w:val="22"/>
                <w:szCs w:val="22"/>
              </w:rPr>
              <w:t xml:space="preserve">0 руб. за справку </w:t>
            </w:r>
          </w:p>
        </w:tc>
      </w:tr>
      <w:tr w:rsidR="00527F44" w:rsidRPr="006328E6" w:rsidTr="00527F44">
        <w:trPr>
          <w:cantSplit/>
        </w:trPr>
        <w:tc>
          <w:tcPr>
            <w:tcW w:w="889" w:type="dxa"/>
          </w:tcPr>
          <w:p w:rsidR="00527F44" w:rsidRPr="006328E6" w:rsidRDefault="00527F44" w:rsidP="00F65DAB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5.3</w:t>
            </w:r>
          </w:p>
        </w:tc>
        <w:tc>
          <w:tcPr>
            <w:tcW w:w="5954" w:type="dxa"/>
          </w:tcPr>
          <w:p w:rsidR="00527F44" w:rsidRPr="006328E6" w:rsidRDefault="00527F44" w:rsidP="00F65DAB">
            <w:pPr>
              <w:rPr>
                <w:sz w:val="22"/>
                <w:szCs w:val="22"/>
              </w:rPr>
            </w:pPr>
            <w:r w:rsidRPr="006328E6">
              <w:rPr>
                <w:b/>
                <w:sz w:val="22"/>
                <w:szCs w:val="22"/>
              </w:rPr>
              <w:t>Выдача  дубликата</w:t>
            </w:r>
            <w:r w:rsidRPr="006328E6">
              <w:rPr>
                <w:sz w:val="22"/>
                <w:szCs w:val="22"/>
              </w:rPr>
              <w:t xml:space="preserve">  вкладной книжки (договора) при  утере , по письменному запросу клиента</w:t>
            </w:r>
          </w:p>
        </w:tc>
        <w:tc>
          <w:tcPr>
            <w:tcW w:w="2409" w:type="dxa"/>
          </w:tcPr>
          <w:p w:rsidR="00527F44" w:rsidRPr="006328E6" w:rsidRDefault="00527F44" w:rsidP="00F65DAB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 xml:space="preserve">            50 руб. </w:t>
            </w:r>
          </w:p>
        </w:tc>
      </w:tr>
      <w:tr w:rsidR="00527F44" w:rsidRPr="006328E6" w:rsidTr="00527F44">
        <w:trPr>
          <w:cantSplit/>
        </w:trPr>
        <w:tc>
          <w:tcPr>
            <w:tcW w:w="889" w:type="dxa"/>
          </w:tcPr>
          <w:p w:rsidR="00527F44" w:rsidRPr="006328E6" w:rsidRDefault="00527F44" w:rsidP="00F65DAB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5.4</w:t>
            </w:r>
          </w:p>
        </w:tc>
        <w:tc>
          <w:tcPr>
            <w:tcW w:w="5954" w:type="dxa"/>
          </w:tcPr>
          <w:p w:rsidR="00527F44" w:rsidRPr="006328E6" w:rsidRDefault="00527F44" w:rsidP="00F65DAB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 xml:space="preserve">Разовые </w:t>
            </w:r>
            <w:r w:rsidRPr="006328E6">
              <w:rPr>
                <w:b/>
                <w:sz w:val="22"/>
                <w:szCs w:val="22"/>
              </w:rPr>
              <w:t>консультации клиентов</w:t>
            </w:r>
            <w:r w:rsidRPr="006328E6">
              <w:rPr>
                <w:sz w:val="22"/>
                <w:szCs w:val="22"/>
              </w:rPr>
              <w:t xml:space="preserve"> по вопросам денежного обращения с анализом первичных документов</w:t>
            </w:r>
          </w:p>
        </w:tc>
        <w:tc>
          <w:tcPr>
            <w:tcW w:w="2409" w:type="dxa"/>
          </w:tcPr>
          <w:p w:rsidR="00527F44" w:rsidRPr="006328E6" w:rsidRDefault="00527F44" w:rsidP="00F65DAB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на договорной основе</w:t>
            </w:r>
          </w:p>
          <w:p w:rsidR="00527F44" w:rsidRPr="006328E6" w:rsidRDefault="00527F44" w:rsidP="00F65DAB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(включая НДС)</w:t>
            </w:r>
          </w:p>
        </w:tc>
      </w:tr>
      <w:tr w:rsidR="00527F44" w:rsidRPr="006328E6" w:rsidTr="00527F44">
        <w:trPr>
          <w:cantSplit/>
        </w:trPr>
        <w:tc>
          <w:tcPr>
            <w:tcW w:w="889" w:type="dxa"/>
          </w:tcPr>
          <w:p w:rsidR="00527F44" w:rsidRPr="006328E6" w:rsidRDefault="00527F44" w:rsidP="00F65DAB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5.5</w:t>
            </w:r>
          </w:p>
        </w:tc>
        <w:tc>
          <w:tcPr>
            <w:tcW w:w="5954" w:type="dxa"/>
          </w:tcPr>
          <w:p w:rsidR="00527F44" w:rsidRPr="006328E6" w:rsidRDefault="00527F44" w:rsidP="00392218">
            <w:pPr>
              <w:snapToGrid w:val="0"/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Составление Доверенности вкладчика на распоряжение денежными средствами на счетах по вкладам</w:t>
            </w:r>
          </w:p>
        </w:tc>
        <w:tc>
          <w:tcPr>
            <w:tcW w:w="2409" w:type="dxa"/>
          </w:tcPr>
          <w:p w:rsidR="00527F44" w:rsidRPr="006328E6" w:rsidRDefault="00527F44" w:rsidP="00392218">
            <w:pPr>
              <w:snapToGrid w:val="0"/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500 руб. плюс НДС</w:t>
            </w:r>
          </w:p>
        </w:tc>
      </w:tr>
      <w:tr w:rsidR="00527F44" w:rsidRPr="006328E6" w:rsidTr="00527F44">
        <w:trPr>
          <w:cantSplit/>
        </w:trPr>
        <w:tc>
          <w:tcPr>
            <w:tcW w:w="889" w:type="dxa"/>
          </w:tcPr>
          <w:p w:rsidR="00527F44" w:rsidRPr="006328E6" w:rsidRDefault="00527F44" w:rsidP="00F65DAB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5.6</w:t>
            </w:r>
          </w:p>
        </w:tc>
        <w:tc>
          <w:tcPr>
            <w:tcW w:w="5954" w:type="dxa"/>
          </w:tcPr>
          <w:p w:rsidR="00527F44" w:rsidRPr="006328E6" w:rsidRDefault="00527F44" w:rsidP="00F65DAB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Печать платежного поручения по просьбе клиента</w:t>
            </w:r>
          </w:p>
        </w:tc>
        <w:tc>
          <w:tcPr>
            <w:tcW w:w="2409" w:type="dxa"/>
          </w:tcPr>
          <w:p w:rsidR="00527F44" w:rsidRPr="006328E6" w:rsidRDefault="00527F44" w:rsidP="00F65DAB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50 руб. плюс НДС</w:t>
            </w:r>
          </w:p>
        </w:tc>
      </w:tr>
      <w:tr w:rsidR="00527F44" w:rsidRPr="006328E6" w:rsidTr="00527F44">
        <w:trPr>
          <w:cantSplit/>
        </w:trPr>
        <w:tc>
          <w:tcPr>
            <w:tcW w:w="889" w:type="dxa"/>
          </w:tcPr>
          <w:p w:rsidR="00527F44" w:rsidRPr="006328E6" w:rsidRDefault="00527F44" w:rsidP="00F65DAB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5.7</w:t>
            </w:r>
          </w:p>
        </w:tc>
        <w:tc>
          <w:tcPr>
            <w:tcW w:w="5954" w:type="dxa"/>
          </w:tcPr>
          <w:p w:rsidR="00527F44" w:rsidRPr="006328E6" w:rsidRDefault="00527F44" w:rsidP="004379BA">
            <w:pPr>
              <w:jc w:val="both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 xml:space="preserve">Ежегодная комиссия за ведение и обслуживание счетов физических лиц </w:t>
            </w:r>
            <w:r w:rsidRPr="006328E6">
              <w:rPr>
                <w:b/>
                <w:sz w:val="22"/>
                <w:szCs w:val="22"/>
              </w:rPr>
              <w:t>в рублях</w:t>
            </w:r>
            <w:r w:rsidRPr="006328E6">
              <w:rPr>
                <w:sz w:val="22"/>
                <w:szCs w:val="22"/>
              </w:rPr>
              <w:t xml:space="preserve">, по которым не совершались операции в течении 12 месяцев (кроме операций по причислению процентов) </w:t>
            </w:r>
          </w:p>
        </w:tc>
        <w:tc>
          <w:tcPr>
            <w:tcW w:w="2409" w:type="dxa"/>
          </w:tcPr>
          <w:p w:rsidR="00527F44" w:rsidRPr="006328E6" w:rsidRDefault="00527F44" w:rsidP="00BB140F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 xml:space="preserve">В пределах остатка денежных средств на счете, но не более </w:t>
            </w:r>
            <w:r w:rsidR="00BB140F">
              <w:rPr>
                <w:sz w:val="22"/>
                <w:szCs w:val="22"/>
              </w:rPr>
              <w:t>2</w:t>
            </w:r>
            <w:r w:rsidRPr="006328E6">
              <w:rPr>
                <w:sz w:val="22"/>
                <w:szCs w:val="22"/>
              </w:rPr>
              <w:t>00 руб.</w:t>
            </w:r>
          </w:p>
        </w:tc>
      </w:tr>
      <w:tr w:rsidR="00527F44" w:rsidRPr="006328E6" w:rsidTr="00527F44">
        <w:trPr>
          <w:cantSplit/>
        </w:trPr>
        <w:tc>
          <w:tcPr>
            <w:tcW w:w="889" w:type="dxa"/>
          </w:tcPr>
          <w:p w:rsidR="00527F44" w:rsidRPr="006328E6" w:rsidRDefault="00527F44" w:rsidP="00F65DAB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5.8.</w:t>
            </w:r>
          </w:p>
        </w:tc>
        <w:tc>
          <w:tcPr>
            <w:tcW w:w="5954" w:type="dxa"/>
          </w:tcPr>
          <w:p w:rsidR="00527F44" w:rsidRPr="006328E6" w:rsidRDefault="00527F44" w:rsidP="00FE2E41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Копия платежного поручения, подтверждающего перечисление денежных средств со счета физического лица</w:t>
            </w:r>
          </w:p>
        </w:tc>
        <w:tc>
          <w:tcPr>
            <w:tcW w:w="2409" w:type="dxa"/>
          </w:tcPr>
          <w:p w:rsidR="00527F44" w:rsidRPr="006328E6" w:rsidRDefault="00527F44" w:rsidP="00FE2E41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 xml:space="preserve">80 руб. за платежку плюс НДС </w:t>
            </w:r>
          </w:p>
        </w:tc>
      </w:tr>
      <w:tr w:rsidR="00527F44" w:rsidRPr="006328E6" w:rsidTr="00527F44">
        <w:trPr>
          <w:cantSplit/>
        </w:trPr>
        <w:tc>
          <w:tcPr>
            <w:tcW w:w="889" w:type="dxa"/>
          </w:tcPr>
          <w:p w:rsidR="00527F44" w:rsidRPr="006328E6" w:rsidRDefault="00527F44" w:rsidP="00F65DAB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>5.9.</w:t>
            </w:r>
          </w:p>
        </w:tc>
        <w:tc>
          <w:tcPr>
            <w:tcW w:w="5954" w:type="dxa"/>
          </w:tcPr>
          <w:p w:rsidR="00527F44" w:rsidRPr="006328E6" w:rsidRDefault="00527F44" w:rsidP="004379BA">
            <w:pPr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 xml:space="preserve">Копия извещения ПБОБС, в т.ч. чеки-ордера по системе «Город» </w:t>
            </w:r>
          </w:p>
        </w:tc>
        <w:tc>
          <w:tcPr>
            <w:tcW w:w="2409" w:type="dxa"/>
          </w:tcPr>
          <w:p w:rsidR="00527F44" w:rsidRPr="006328E6" w:rsidRDefault="00527F44" w:rsidP="004379BA">
            <w:pPr>
              <w:jc w:val="center"/>
              <w:rPr>
                <w:sz w:val="22"/>
                <w:szCs w:val="22"/>
              </w:rPr>
            </w:pPr>
            <w:r w:rsidRPr="006328E6">
              <w:rPr>
                <w:sz w:val="22"/>
                <w:szCs w:val="22"/>
              </w:rPr>
              <w:t xml:space="preserve">80 руб. плюс НДС  </w:t>
            </w:r>
          </w:p>
        </w:tc>
      </w:tr>
    </w:tbl>
    <w:p w:rsidR="00C160FA" w:rsidRPr="006328E6" w:rsidRDefault="000C11D9">
      <w:r w:rsidRPr="006328E6">
        <w:t xml:space="preserve">    </w:t>
      </w:r>
    </w:p>
    <w:p w:rsidR="004F359A" w:rsidRPr="006328E6" w:rsidRDefault="004F359A"/>
    <w:p w:rsidR="004F359A" w:rsidRPr="006328E6" w:rsidRDefault="004F359A"/>
    <w:sectPr w:rsidR="004F359A" w:rsidRPr="006328E6" w:rsidSect="004F359A">
      <w:headerReference w:type="default" r:id="rId7"/>
      <w:footerReference w:type="even" r:id="rId8"/>
      <w:footerReference w:type="default" r:id="rId9"/>
      <w:pgSz w:w="11907" w:h="16840" w:code="9"/>
      <w:pgMar w:top="284" w:right="284" w:bottom="28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EBC" w:rsidRDefault="003F0EBC">
      <w:r>
        <w:separator/>
      </w:r>
    </w:p>
  </w:endnote>
  <w:endnote w:type="continuationSeparator" w:id="1">
    <w:p w:rsidR="003F0EBC" w:rsidRDefault="003F0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170" w:rsidRDefault="00E35E88" w:rsidP="003922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5517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5170" w:rsidRDefault="00155170" w:rsidP="003067B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170" w:rsidRDefault="00E35E88" w:rsidP="003922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5517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0782">
      <w:rPr>
        <w:rStyle w:val="a6"/>
        <w:noProof/>
      </w:rPr>
      <w:t>2</w:t>
    </w:r>
    <w:r>
      <w:rPr>
        <w:rStyle w:val="a6"/>
      </w:rPr>
      <w:fldChar w:fldCharType="end"/>
    </w:r>
  </w:p>
  <w:p w:rsidR="00155170" w:rsidRDefault="00155170" w:rsidP="003067B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EBC" w:rsidRDefault="003F0EBC">
      <w:r>
        <w:separator/>
      </w:r>
    </w:p>
  </w:footnote>
  <w:footnote w:type="continuationSeparator" w:id="1">
    <w:p w:rsidR="003F0EBC" w:rsidRDefault="003F0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170" w:rsidRDefault="00E35E88">
    <w:pPr>
      <w:pStyle w:val="a3"/>
      <w:jc w:val="center"/>
    </w:pPr>
    <w:r>
      <w:rPr>
        <w:rStyle w:val="a4"/>
      </w:rPr>
      <w:fldChar w:fldCharType="begin"/>
    </w:r>
    <w:r w:rsidR="00155170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910782">
      <w:rPr>
        <w:rStyle w:val="a4"/>
        <w:noProof/>
      </w:rPr>
      <w:t>2</w:t>
    </w:r>
    <w:r>
      <w:rPr>
        <w:rStyle w:val="a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10144"/>
    <w:multiLevelType w:val="singleLevel"/>
    <w:tmpl w:val="91B0AC0E"/>
    <w:lvl w:ilvl="0">
      <w:start w:val="3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0FA"/>
    <w:rsid w:val="00015A59"/>
    <w:rsid w:val="000162D4"/>
    <w:rsid w:val="00036AD0"/>
    <w:rsid w:val="00040EFE"/>
    <w:rsid w:val="000426FE"/>
    <w:rsid w:val="00063107"/>
    <w:rsid w:val="0007029C"/>
    <w:rsid w:val="000827B6"/>
    <w:rsid w:val="00090E29"/>
    <w:rsid w:val="00097787"/>
    <w:rsid w:val="000A1BCC"/>
    <w:rsid w:val="000C11D9"/>
    <w:rsid w:val="000C7F61"/>
    <w:rsid w:val="000E3A32"/>
    <w:rsid w:val="000E6454"/>
    <w:rsid w:val="000E70F9"/>
    <w:rsid w:val="000E77C9"/>
    <w:rsid w:val="000F5E10"/>
    <w:rsid w:val="00113FEE"/>
    <w:rsid w:val="0012317B"/>
    <w:rsid w:val="001424EA"/>
    <w:rsid w:val="001508FE"/>
    <w:rsid w:val="001530C6"/>
    <w:rsid w:val="0015323C"/>
    <w:rsid w:val="00155170"/>
    <w:rsid w:val="00167864"/>
    <w:rsid w:val="00174DF8"/>
    <w:rsid w:val="001B243C"/>
    <w:rsid w:val="001B2B6A"/>
    <w:rsid w:val="001B442B"/>
    <w:rsid w:val="00207DAD"/>
    <w:rsid w:val="002163A9"/>
    <w:rsid w:val="0021701A"/>
    <w:rsid w:val="00217FB6"/>
    <w:rsid w:val="00220FFC"/>
    <w:rsid w:val="00224AAE"/>
    <w:rsid w:val="0026704F"/>
    <w:rsid w:val="00273B5E"/>
    <w:rsid w:val="00282DD2"/>
    <w:rsid w:val="00283F67"/>
    <w:rsid w:val="002A3313"/>
    <w:rsid w:val="002C47CF"/>
    <w:rsid w:val="002D5744"/>
    <w:rsid w:val="002E2561"/>
    <w:rsid w:val="002F61AB"/>
    <w:rsid w:val="003067B1"/>
    <w:rsid w:val="003342FB"/>
    <w:rsid w:val="00336195"/>
    <w:rsid w:val="00343048"/>
    <w:rsid w:val="00385449"/>
    <w:rsid w:val="00392218"/>
    <w:rsid w:val="00397FBC"/>
    <w:rsid w:val="003A1C06"/>
    <w:rsid w:val="003E131A"/>
    <w:rsid w:val="003F0EBC"/>
    <w:rsid w:val="003F115D"/>
    <w:rsid w:val="00410FF5"/>
    <w:rsid w:val="004379BA"/>
    <w:rsid w:val="004724CF"/>
    <w:rsid w:val="00484EC1"/>
    <w:rsid w:val="00485E9D"/>
    <w:rsid w:val="0049067D"/>
    <w:rsid w:val="004946C5"/>
    <w:rsid w:val="004B27EC"/>
    <w:rsid w:val="004C0DDA"/>
    <w:rsid w:val="004D56EE"/>
    <w:rsid w:val="004E41C7"/>
    <w:rsid w:val="004F359A"/>
    <w:rsid w:val="004F6CD0"/>
    <w:rsid w:val="00501C69"/>
    <w:rsid w:val="00527F44"/>
    <w:rsid w:val="00547A71"/>
    <w:rsid w:val="005515D8"/>
    <w:rsid w:val="005528A1"/>
    <w:rsid w:val="00566A6A"/>
    <w:rsid w:val="00574278"/>
    <w:rsid w:val="00583E73"/>
    <w:rsid w:val="00584AC6"/>
    <w:rsid w:val="005A0957"/>
    <w:rsid w:val="005A359E"/>
    <w:rsid w:val="005B2C72"/>
    <w:rsid w:val="005E6957"/>
    <w:rsid w:val="005F6DBF"/>
    <w:rsid w:val="006024F1"/>
    <w:rsid w:val="006059D3"/>
    <w:rsid w:val="00616021"/>
    <w:rsid w:val="00617071"/>
    <w:rsid w:val="006262D1"/>
    <w:rsid w:val="0063025E"/>
    <w:rsid w:val="006328E6"/>
    <w:rsid w:val="00635D4E"/>
    <w:rsid w:val="0064025D"/>
    <w:rsid w:val="00660272"/>
    <w:rsid w:val="006804E2"/>
    <w:rsid w:val="00686FB8"/>
    <w:rsid w:val="006A0CAA"/>
    <w:rsid w:val="006C4721"/>
    <w:rsid w:val="006D3674"/>
    <w:rsid w:val="006E1245"/>
    <w:rsid w:val="007070CF"/>
    <w:rsid w:val="00713BC9"/>
    <w:rsid w:val="00725687"/>
    <w:rsid w:val="00727913"/>
    <w:rsid w:val="007324CA"/>
    <w:rsid w:val="00734627"/>
    <w:rsid w:val="00771C32"/>
    <w:rsid w:val="00775FD8"/>
    <w:rsid w:val="00781318"/>
    <w:rsid w:val="00783DC2"/>
    <w:rsid w:val="00796B9B"/>
    <w:rsid w:val="00796CE8"/>
    <w:rsid w:val="007A27CD"/>
    <w:rsid w:val="007D115E"/>
    <w:rsid w:val="007D1637"/>
    <w:rsid w:val="007D31D7"/>
    <w:rsid w:val="007E26F9"/>
    <w:rsid w:val="007E78A4"/>
    <w:rsid w:val="007E7CFD"/>
    <w:rsid w:val="007F28F9"/>
    <w:rsid w:val="00804011"/>
    <w:rsid w:val="00812A7A"/>
    <w:rsid w:val="008231BF"/>
    <w:rsid w:val="008345D7"/>
    <w:rsid w:val="0085698D"/>
    <w:rsid w:val="00857670"/>
    <w:rsid w:val="0086233F"/>
    <w:rsid w:val="008A24BA"/>
    <w:rsid w:val="008A4309"/>
    <w:rsid w:val="008D4DD9"/>
    <w:rsid w:val="008E6863"/>
    <w:rsid w:val="008F01E9"/>
    <w:rsid w:val="008F6A9B"/>
    <w:rsid w:val="009033A5"/>
    <w:rsid w:val="00910267"/>
    <w:rsid w:val="00910782"/>
    <w:rsid w:val="00915B5F"/>
    <w:rsid w:val="00925690"/>
    <w:rsid w:val="0092735D"/>
    <w:rsid w:val="00947B66"/>
    <w:rsid w:val="00985CD5"/>
    <w:rsid w:val="00991CA8"/>
    <w:rsid w:val="009E64DE"/>
    <w:rsid w:val="009F0A05"/>
    <w:rsid w:val="009F0DE3"/>
    <w:rsid w:val="009F5C99"/>
    <w:rsid w:val="00A03948"/>
    <w:rsid w:val="00A132F9"/>
    <w:rsid w:val="00A14458"/>
    <w:rsid w:val="00A1536F"/>
    <w:rsid w:val="00A209F5"/>
    <w:rsid w:val="00A22852"/>
    <w:rsid w:val="00A3058A"/>
    <w:rsid w:val="00A47659"/>
    <w:rsid w:val="00A603CB"/>
    <w:rsid w:val="00A63334"/>
    <w:rsid w:val="00A66347"/>
    <w:rsid w:val="00A87050"/>
    <w:rsid w:val="00A90C81"/>
    <w:rsid w:val="00AA0501"/>
    <w:rsid w:val="00AB136F"/>
    <w:rsid w:val="00AB5586"/>
    <w:rsid w:val="00AB6C2A"/>
    <w:rsid w:val="00AC4B6F"/>
    <w:rsid w:val="00B01EFC"/>
    <w:rsid w:val="00B14FA2"/>
    <w:rsid w:val="00B20F06"/>
    <w:rsid w:val="00B215DF"/>
    <w:rsid w:val="00B330A7"/>
    <w:rsid w:val="00B3720E"/>
    <w:rsid w:val="00B67B29"/>
    <w:rsid w:val="00B74C4B"/>
    <w:rsid w:val="00B90700"/>
    <w:rsid w:val="00B97C75"/>
    <w:rsid w:val="00BB140F"/>
    <w:rsid w:val="00BB31B7"/>
    <w:rsid w:val="00BB3BE9"/>
    <w:rsid w:val="00BB42FA"/>
    <w:rsid w:val="00BD47DF"/>
    <w:rsid w:val="00BF03FA"/>
    <w:rsid w:val="00C160FA"/>
    <w:rsid w:val="00C25C46"/>
    <w:rsid w:val="00C41E21"/>
    <w:rsid w:val="00C528E1"/>
    <w:rsid w:val="00C70C00"/>
    <w:rsid w:val="00CA434E"/>
    <w:rsid w:val="00CC3CEF"/>
    <w:rsid w:val="00CE58E2"/>
    <w:rsid w:val="00CE73DF"/>
    <w:rsid w:val="00D17B44"/>
    <w:rsid w:val="00D20FC5"/>
    <w:rsid w:val="00D4498E"/>
    <w:rsid w:val="00D50A62"/>
    <w:rsid w:val="00D535B8"/>
    <w:rsid w:val="00D61D42"/>
    <w:rsid w:val="00D73C33"/>
    <w:rsid w:val="00D75BED"/>
    <w:rsid w:val="00D75FBB"/>
    <w:rsid w:val="00D91833"/>
    <w:rsid w:val="00DD08AE"/>
    <w:rsid w:val="00DF07A2"/>
    <w:rsid w:val="00E30A88"/>
    <w:rsid w:val="00E35E88"/>
    <w:rsid w:val="00E530B0"/>
    <w:rsid w:val="00E56909"/>
    <w:rsid w:val="00E62E24"/>
    <w:rsid w:val="00E804AF"/>
    <w:rsid w:val="00E83325"/>
    <w:rsid w:val="00E83AB2"/>
    <w:rsid w:val="00E91ED1"/>
    <w:rsid w:val="00EB11A3"/>
    <w:rsid w:val="00EC3687"/>
    <w:rsid w:val="00EC774E"/>
    <w:rsid w:val="00ED7CF7"/>
    <w:rsid w:val="00EF2CA0"/>
    <w:rsid w:val="00F10990"/>
    <w:rsid w:val="00F118EA"/>
    <w:rsid w:val="00F26FE8"/>
    <w:rsid w:val="00F271A3"/>
    <w:rsid w:val="00F468AE"/>
    <w:rsid w:val="00F65DAB"/>
    <w:rsid w:val="00F8306E"/>
    <w:rsid w:val="00F87574"/>
    <w:rsid w:val="00FA3AC8"/>
    <w:rsid w:val="00FC0574"/>
    <w:rsid w:val="00FD3BB2"/>
    <w:rsid w:val="00FE2E41"/>
    <w:rsid w:val="00FF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36F"/>
    <w:rPr>
      <w:rFonts w:ascii="Times New Roman CYR" w:hAnsi="Times New Roman CYR"/>
    </w:rPr>
  </w:style>
  <w:style w:type="paragraph" w:styleId="7">
    <w:name w:val="heading 7"/>
    <w:basedOn w:val="a"/>
    <w:next w:val="a"/>
    <w:qFormat/>
    <w:rsid w:val="00C160FA"/>
    <w:pPr>
      <w:keepNext/>
      <w:outlineLvl w:val="6"/>
    </w:pPr>
    <w:rPr>
      <w:b/>
    </w:rPr>
  </w:style>
  <w:style w:type="paragraph" w:styleId="8">
    <w:name w:val="heading 8"/>
    <w:basedOn w:val="a"/>
    <w:next w:val="a"/>
    <w:qFormat/>
    <w:rsid w:val="00C160FA"/>
    <w:pPr>
      <w:keepNext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160FA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1637"/>
    <w:pPr>
      <w:tabs>
        <w:tab w:val="center" w:pos="4153"/>
        <w:tab w:val="right" w:pos="8306"/>
      </w:tabs>
    </w:pPr>
    <w:rPr>
      <w:rFonts w:ascii="Times New Roman" w:hAnsi="Times New Roman"/>
      <w:snapToGrid w:val="0"/>
    </w:rPr>
  </w:style>
  <w:style w:type="character" w:customStyle="1" w:styleId="a4">
    <w:name w:val="номер страницы"/>
    <w:basedOn w:val="a0"/>
    <w:rsid w:val="007D1637"/>
  </w:style>
  <w:style w:type="paragraph" w:styleId="a5">
    <w:name w:val="footer"/>
    <w:basedOn w:val="a"/>
    <w:rsid w:val="003067B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06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____________________</vt:lpstr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____________________</dc:title>
  <dc:creator>kukina_tk</dc:creator>
  <cp:lastModifiedBy>morozova_tv</cp:lastModifiedBy>
  <cp:revision>8</cp:revision>
  <cp:lastPrinted>2011-02-04T08:51:00Z</cp:lastPrinted>
  <dcterms:created xsi:type="dcterms:W3CDTF">2025-03-19T02:43:00Z</dcterms:created>
  <dcterms:modified xsi:type="dcterms:W3CDTF">2025-03-21T02:25:00Z</dcterms:modified>
</cp:coreProperties>
</file>